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1" w:rsidRPr="00A666A9" w:rsidRDefault="007F25F1" w:rsidP="007F25F1">
      <w:pPr>
        <w:ind w:left="5184"/>
        <w:rPr>
          <w:lang w:val="lt-LT"/>
        </w:rPr>
      </w:pPr>
      <w:r w:rsidRPr="00A666A9">
        <w:rPr>
          <w:lang w:val="lt-LT"/>
        </w:rPr>
        <w:t>PATVIRTINTA</w:t>
      </w:r>
    </w:p>
    <w:p w:rsidR="007F25F1" w:rsidRPr="00A666A9" w:rsidRDefault="007F25F1" w:rsidP="007F25F1">
      <w:pPr>
        <w:ind w:left="5184"/>
        <w:rPr>
          <w:lang w:val="lt-LT"/>
        </w:rPr>
      </w:pPr>
      <w:r w:rsidRPr="00A666A9">
        <w:rPr>
          <w:lang w:val="lt-LT"/>
        </w:rPr>
        <w:t xml:space="preserve">Vilniaus Žirmūnų gimnazijos </w:t>
      </w:r>
    </w:p>
    <w:p w:rsidR="007F25F1" w:rsidRPr="00A666A9" w:rsidRDefault="007F25F1" w:rsidP="007F25F1">
      <w:pPr>
        <w:ind w:left="5184"/>
        <w:rPr>
          <w:lang w:val="lt-LT"/>
        </w:rPr>
      </w:pPr>
      <w:r w:rsidRPr="00A666A9">
        <w:rPr>
          <w:lang w:val="lt-LT"/>
        </w:rPr>
        <w:t xml:space="preserve">direktoriaus </w:t>
      </w:r>
      <w:r w:rsidR="00825486" w:rsidRPr="00A666A9">
        <w:rPr>
          <w:lang w:val="lt-LT"/>
        </w:rPr>
        <w:t>201</w:t>
      </w:r>
      <w:r w:rsidR="0028308A" w:rsidRPr="00A666A9">
        <w:rPr>
          <w:lang w:val="lt-LT"/>
        </w:rPr>
        <w:t>7</w:t>
      </w:r>
      <w:r w:rsidRPr="00A666A9">
        <w:rPr>
          <w:lang w:val="lt-LT"/>
        </w:rPr>
        <w:t xml:space="preserve"> m. </w:t>
      </w:r>
      <w:r w:rsidR="0028308A" w:rsidRPr="00A666A9">
        <w:rPr>
          <w:lang w:val="lt-LT"/>
        </w:rPr>
        <w:t>vasario 14</w:t>
      </w:r>
      <w:r w:rsidRPr="00A666A9">
        <w:rPr>
          <w:lang w:val="lt-LT"/>
        </w:rPr>
        <w:t>d.</w:t>
      </w:r>
    </w:p>
    <w:p w:rsidR="007F25F1" w:rsidRPr="00A666A9" w:rsidRDefault="007F25F1" w:rsidP="007F25F1">
      <w:pPr>
        <w:ind w:left="5184"/>
        <w:rPr>
          <w:lang w:val="lt-LT"/>
        </w:rPr>
      </w:pPr>
      <w:r w:rsidRPr="00A666A9">
        <w:rPr>
          <w:lang w:val="lt-LT"/>
        </w:rPr>
        <w:t>įsakymu Nr. V</w:t>
      </w:r>
      <w:r w:rsidR="00755131" w:rsidRPr="00A666A9">
        <w:rPr>
          <w:lang w:val="lt-LT"/>
        </w:rPr>
        <w:t>-</w:t>
      </w:r>
      <w:r w:rsidR="0028308A" w:rsidRPr="00A666A9">
        <w:rPr>
          <w:lang w:val="lt-LT"/>
        </w:rPr>
        <w:t>1</w:t>
      </w:r>
      <w:r w:rsidR="009371B7" w:rsidRPr="00A666A9">
        <w:rPr>
          <w:lang w:val="lt-LT"/>
        </w:rPr>
        <w:t>7</w:t>
      </w:r>
      <w:r w:rsidR="0028308A" w:rsidRPr="00A666A9">
        <w:rPr>
          <w:lang w:val="lt-LT"/>
        </w:rPr>
        <w:t>(1</w:t>
      </w:r>
      <w:r w:rsidR="00755131" w:rsidRPr="00A666A9">
        <w:rPr>
          <w:lang w:val="lt-LT"/>
        </w:rPr>
        <w:t xml:space="preserve">.3) </w:t>
      </w:r>
    </w:p>
    <w:p w:rsidR="00921005" w:rsidRPr="00A666A9" w:rsidRDefault="00921005" w:rsidP="005C5FD6">
      <w:pPr>
        <w:jc w:val="both"/>
        <w:rPr>
          <w:lang w:val="lt-LT"/>
        </w:rPr>
      </w:pPr>
    </w:p>
    <w:p w:rsidR="000F5DA6" w:rsidRPr="00A666A9" w:rsidRDefault="000F5DA6" w:rsidP="005C5FD6">
      <w:pPr>
        <w:pStyle w:val="Antrat1"/>
        <w:jc w:val="center"/>
      </w:pPr>
    </w:p>
    <w:p w:rsidR="00A11B93" w:rsidRPr="00A666A9" w:rsidRDefault="00A11B93" w:rsidP="00A11B93">
      <w:pPr>
        <w:rPr>
          <w:lang w:val="lt-LT"/>
        </w:rPr>
      </w:pPr>
    </w:p>
    <w:p w:rsidR="00921005" w:rsidRPr="00A666A9" w:rsidRDefault="00921005" w:rsidP="005C5FD6">
      <w:pPr>
        <w:pStyle w:val="Antrat1"/>
        <w:jc w:val="center"/>
      </w:pPr>
      <w:r w:rsidRPr="00A666A9">
        <w:t xml:space="preserve">PRIĖMIMO Į </w:t>
      </w:r>
      <w:r w:rsidR="00553D7B" w:rsidRPr="00A666A9">
        <w:t xml:space="preserve">VILNIAUS </w:t>
      </w:r>
      <w:r w:rsidR="00553D7B" w:rsidRPr="00A666A9">
        <w:rPr>
          <w:caps/>
        </w:rPr>
        <w:t>Žirmūnų</w:t>
      </w:r>
      <w:r w:rsidR="005C5FD6" w:rsidRPr="00A666A9">
        <w:t xml:space="preserve"> </w:t>
      </w:r>
      <w:r w:rsidRPr="00A666A9">
        <w:t>GIMNAZIJĄ</w:t>
      </w:r>
      <w:r w:rsidR="005C5FD6" w:rsidRPr="00A666A9">
        <w:t xml:space="preserve"> </w:t>
      </w:r>
      <w:r w:rsidRPr="00A666A9">
        <w:t>TVARKA</w:t>
      </w:r>
    </w:p>
    <w:p w:rsidR="00921005" w:rsidRPr="00A666A9" w:rsidRDefault="00921005" w:rsidP="005C5FD6">
      <w:pPr>
        <w:jc w:val="both"/>
        <w:rPr>
          <w:lang w:val="lt-LT"/>
        </w:rPr>
      </w:pPr>
    </w:p>
    <w:p w:rsidR="00921005" w:rsidRPr="00A666A9" w:rsidRDefault="00E412F7" w:rsidP="003B7CC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 xml:space="preserve">1. </w:t>
      </w:r>
      <w:r w:rsidR="00D20BB6" w:rsidRPr="00A666A9">
        <w:rPr>
          <w:lang w:val="lt-LT"/>
        </w:rPr>
        <w:t xml:space="preserve">Priėmimas į Vilniaus Žirmūnų gimnaziją vykdomas pagal </w:t>
      </w:r>
      <w:r w:rsidR="00D20BB6" w:rsidRPr="00A666A9">
        <w:rPr>
          <w:i/>
          <w:lang w:val="lt-LT"/>
        </w:rPr>
        <w:t>Priėmimo į Vilniaus miesto savivaldybės bendrojo ugdymo mokyklas tvarkos aprašo</w:t>
      </w:r>
      <w:r w:rsidR="00D20BB6" w:rsidRPr="00A666A9">
        <w:rPr>
          <w:lang w:val="lt-LT"/>
        </w:rPr>
        <w:t xml:space="preserve">, patvirtinto Vilniaus miesto savivaldybės tarybos 2017 m. sausio 11 d. sprendimu Nr. 1-794, 10.2 punktą. </w:t>
      </w:r>
      <w:r w:rsidR="00921005" w:rsidRPr="00A666A9">
        <w:rPr>
          <w:lang w:val="lt-LT"/>
        </w:rPr>
        <w:t>Priėmimą organizuoja direktoriaus įsakymu sudaryta komisija.</w:t>
      </w:r>
    </w:p>
    <w:p w:rsidR="00921005" w:rsidRPr="00A666A9" w:rsidRDefault="00921005" w:rsidP="003B7CC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 xml:space="preserve">2. Konkursinė atranka </w:t>
      </w:r>
      <w:r w:rsidR="002347DA" w:rsidRPr="00A666A9">
        <w:rPr>
          <w:lang w:val="lt-LT"/>
        </w:rPr>
        <w:t xml:space="preserve">pagal surinktą didžiausią balą </w:t>
      </w:r>
      <w:r w:rsidRPr="00A666A9">
        <w:rPr>
          <w:lang w:val="lt-LT"/>
        </w:rPr>
        <w:t>taikoma, kai norinčių mokytis gimnazijoje yra daugiau, negu gali priimti gimnazija.</w:t>
      </w:r>
    </w:p>
    <w:p w:rsidR="00921005" w:rsidRPr="00A666A9" w:rsidRDefault="006076B1" w:rsidP="003B7CC3">
      <w:pPr>
        <w:spacing w:before="120" w:after="120"/>
        <w:jc w:val="both"/>
        <w:rPr>
          <w:b/>
          <w:bCs/>
          <w:lang w:val="lt-LT"/>
        </w:rPr>
      </w:pPr>
      <w:r w:rsidRPr="00A666A9">
        <w:rPr>
          <w:b/>
          <w:bCs/>
          <w:lang w:val="lt-LT"/>
        </w:rPr>
        <w:t>3</w:t>
      </w:r>
      <w:r w:rsidR="00921005" w:rsidRPr="00A666A9">
        <w:rPr>
          <w:b/>
          <w:bCs/>
          <w:lang w:val="lt-LT"/>
        </w:rPr>
        <w:t xml:space="preserve">. Priėmimas į </w:t>
      </w:r>
      <w:r w:rsidR="005D503C" w:rsidRPr="00A666A9">
        <w:rPr>
          <w:b/>
          <w:bCs/>
          <w:lang w:val="lt-LT"/>
        </w:rPr>
        <w:t xml:space="preserve">I </w:t>
      </w:r>
      <w:r w:rsidR="00921005" w:rsidRPr="00A666A9">
        <w:rPr>
          <w:b/>
          <w:bCs/>
          <w:lang w:val="lt-LT"/>
        </w:rPr>
        <w:t>gimnazijos klasę.</w:t>
      </w:r>
    </w:p>
    <w:p w:rsidR="00921005" w:rsidRPr="00A666A9" w:rsidRDefault="006076B1" w:rsidP="003B7CC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3</w:t>
      </w:r>
      <w:r w:rsidR="00921005" w:rsidRPr="00A666A9">
        <w:rPr>
          <w:lang w:val="lt-LT"/>
        </w:rPr>
        <w:t xml:space="preserve">.1. Į I klasę priimami Vilniaus miesto </w:t>
      </w:r>
      <w:r w:rsidR="007D63A0" w:rsidRPr="00A666A9">
        <w:rPr>
          <w:lang w:val="lt-LT"/>
        </w:rPr>
        <w:t xml:space="preserve">savivaldybės teritorijoje gyvenantys </w:t>
      </w:r>
      <w:r w:rsidR="00921005" w:rsidRPr="00A666A9">
        <w:rPr>
          <w:lang w:val="lt-LT"/>
        </w:rPr>
        <w:t>moki</w:t>
      </w:r>
      <w:r w:rsidR="007D63A0" w:rsidRPr="00A666A9">
        <w:rPr>
          <w:lang w:val="lt-LT"/>
        </w:rPr>
        <w:t>n</w:t>
      </w:r>
      <w:r w:rsidR="00921005" w:rsidRPr="00A666A9">
        <w:rPr>
          <w:lang w:val="lt-LT"/>
        </w:rPr>
        <w:t>iai, baigę pagrindinės mokyklos aštuonias klases.</w:t>
      </w:r>
      <w:r w:rsidR="007D63A0" w:rsidRPr="00A666A9">
        <w:rPr>
          <w:lang w:val="lt-LT" w:eastAsia="ru-RU"/>
        </w:rPr>
        <w:t xml:space="preserve"> Mokiniai, baigę ne Vilniaus miesto savivaldybės teritorijoje esančios mokyklos aštuonias klases, privalo pateikti gyvenamąją vietą patvirtinantį dokumentą</w:t>
      </w:r>
      <w:r w:rsidR="005C5FD6" w:rsidRPr="00A666A9">
        <w:rPr>
          <w:lang w:val="lt-LT" w:eastAsia="ru-RU"/>
        </w:rPr>
        <w:t>.</w:t>
      </w:r>
    </w:p>
    <w:p w:rsidR="00921005" w:rsidRPr="00A666A9" w:rsidRDefault="006076B1" w:rsidP="003B7CC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3</w:t>
      </w:r>
      <w:r w:rsidR="00921005" w:rsidRPr="00A666A9">
        <w:rPr>
          <w:lang w:val="lt-LT"/>
        </w:rPr>
        <w:t>.2. Formuojamos septynios pirmosios klasės.</w:t>
      </w:r>
    </w:p>
    <w:p w:rsidR="00921005" w:rsidRPr="00A666A9" w:rsidRDefault="006076B1" w:rsidP="003B7CC3">
      <w:pPr>
        <w:spacing w:before="120" w:after="120"/>
        <w:jc w:val="both"/>
        <w:rPr>
          <w:lang w:val="lt-LT" w:eastAsia="ru-RU"/>
        </w:rPr>
      </w:pPr>
      <w:r w:rsidRPr="00A666A9">
        <w:rPr>
          <w:lang w:val="lt-LT"/>
        </w:rPr>
        <w:t>3</w:t>
      </w:r>
      <w:r w:rsidR="00921005" w:rsidRPr="00A666A9">
        <w:rPr>
          <w:lang w:val="lt-LT"/>
        </w:rPr>
        <w:t xml:space="preserve">.3. </w:t>
      </w:r>
      <w:r w:rsidR="005222FA" w:rsidRPr="00A666A9">
        <w:rPr>
          <w:lang w:val="lt-LT"/>
        </w:rPr>
        <w:t xml:space="preserve">Konkursinės atrankos metu </w:t>
      </w:r>
      <w:r w:rsidR="00A932A6" w:rsidRPr="00A666A9">
        <w:rPr>
          <w:lang w:val="lt-LT"/>
        </w:rPr>
        <w:t xml:space="preserve">direktoriaus įsakymu sudaryta vykdymo ir vertinimo komisija </w:t>
      </w:r>
      <w:r w:rsidR="005222FA" w:rsidRPr="00A666A9">
        <w:rPr>
          <w:lang w:val="lt-LT"/>
        </w:rPr>
        <w:t xml:space="preserve">organizuoja </w:t>
      </w:r>
      <w:r w:rsidR="001E1E2D" w:rsidRPr="00A666A9">
        <w:rPr>
          <w:i/>
          <w:lang w:val="lt-LT"/>
        </w:rPr>
        <w:t>M</w:t>
      </w:r>
      <w:r w:rsidR="005222FA" w:rsidRPr="00A666A9">
        <w:rPr>
          <w:i/>
          <w:lang w:val="lt-LT"/>
        </w:rPr>
        <w:t>okinių žinių ir gebėjimų patikrinim</w:t>
      </w:r>
      <w:r w:rsidR="009068AB" w:rsidRPr="00A666A9">
        <w:rPr>
          <w:i/>
          <w:lang w:val="lt-LT"/>
        </w:rPr>
        <w:t xml:space="preserve">ą </w:t>
      </w:r>
      <w:r w:rsidRPr="00A666A9">
        <w:rPr>
          <w:lang w:val="lt-LT"/>
        </w:rPr>
        <w:t>(toliau</w:t>
      </w:r>
      <w:r w:rsidR="005C5FD6" w:rsidRPr="00A666A9">
        <w:rPr>
          <w:lang w:val="lt-LT"/>
        </w:rPr>
        <w:t xml:space="preserve"> – </w:t>
      </w:r>
      <w:r w:rsidRPr="00A666A9">
        <w:rPr>
          <w:i/>
          <w:lang w:val="lt-LT"/>
        </w:rPr>
        <w:t>Patikrinimas</w:t>
      </w:r>
      <w:r w:rsidRPr="00A666A9">
        <w:rPr>
          <w:lang w:val="lt-LT"/>
        </w:rPr>
        <w:t>)</w:t>
      </w:r>
      <w:r w:rsidR="005222FA" w:rsidRPr="00A666A9">
        <w:rPr>
          <w:lang w:val="lt-LT"/>
        </w:rPr>
        <w:t xml:space="preserve"> pagal pagrindinio ugdymo I dalies programas. </w:t>
      </w:r>
      <w:r w:rsidR="005222FA" w:rsidRPr="00A666A9">
        <w:rPr>
          <w:i/>
          <w:lang w:val="lt-LT"/>
        </w:rPr>
        <w:t>Patikrinimo</w:t>
      </w:r>
      <w:r w:rsidR="005222FA" w:rsidRPr="00A666A9">
        <w:rPr>
          <w:lang w:val="lt-LT"/>
        </w:rPr>
        <w:t xml:space="preserve"> tikslas </w:t>
      </w:r>
      <w:r w:rsidR="005222FA" w:rsidRPr="00A666A9">
        <w:rPr>
          <w:lang w:val="lt-LT" w:eastAsia="ru-RU"/>
        </w:rPr>
        <w:t xml:space="preserve">– patikrinti stojančiųjų </w:t>
      </w:r>
      <w:r w:rsidR="005C5FD6" w:rsidRPr="00A666A9">
        <w:rPr>
          <w:lang w:val="lt-LT" w:eastAsia="ru-RU"/>
        </w:rPr>
        <w:t>specialiuosius ir bendruosius</w:t>
      </w:r>
      <w:r w:rsidR="005222FA" w:rsidRPr="00A666A9">
        <w:rPr>
          <w:lang w:val="lt-LT" w:eastAsia="ru-RU"/>
        </w:rPr>
        <w:t xml:space="preserve"> gebėjimus.</w:t>
      </w:r>
    </w:p>
    <w:p w:rsidR="009068AB" w:rsidRPr="00A666A9" w:rsidRDefault="009068AB" w:rsidP="00A406C5">
      <w:pPr>
        <w:spacing w:before="120" w:after="120"/>
        <w:jc w:val="both"/>
        <w:rPr>
          <w:lang w:val="lt-LT"/>
        </w:rPr>
      </w:pPr>
      <w:r w:rsidRPr="00A666A9">
        <w:rPr>
          <w:lang w:val="lt-LT" w:eastAsia="ru-RU"/>
        </w:rPr>
        <w:t xml:space="preserve">3.4. </w:t>
      </w:r>
      <w:r w:rsidRPr="00A666A9">
        <w:rPr>
          <w:i/>
          <w:lang w:val="lt-LT"/>
        </w:rPr>
        <w:t>Patikrinimo</w:t>
      </w:r>
      <w:r w:rsidRPr="00A666A9">
        <w:rPr>
          <w:lang w:val="lt-LT"/>
        </w:rPr>
        <w:t xml:space="preserve"> data ir laikas – </w:t>
      </w:r>
      <w:r w:rsidR="00D42BFF" w:rsidRPr="00A666A9">
        <w:rPr>
          <w:lang w:val="lt-LT"/>
        </w:rPr>
        <w:t xml:space="preserve">gegužės </w:t>
      </w:r>
      <w:r w:rsidR="00B95577" w:rsidRPr="00A666A9">
        <w:rPr>
          <w:lang w:val="lt-LT"/>
        </w:rPr>
        <w:t>1</w:t>
      </w:r>
      <w:r w:rsidR="0028308A" w:rsidRPr="00A666A9">
        <w:rPr>
          <w:lang w:val="lt-LT"/>
        </w:rPr>
        <w:t>3</w:t>
      </w:r>
      <w:r w:rsidR="00016366" w:rsidRPr="00A666A9">
        <w:rPr>
          <w:lang w:val="lt-LT"/>
        </w:rPr>
        <w:t xml:space="preserve"> </w:t>
      </w:r>
      <w:r w:rsidR="00551B99" w:rsidRPr="00A666A9">
        <w:rPr>
          <w:lang w:val="lt-LT"/>
        </w:rPr>
        <w:t>d</w:t>
      </w:r>
      <w:r w:rsidRPr="00A666A9">
        <w:rPr>
          <w:lang w:val="lt-LT"/>
        </w:rPr>
        <w:t>.</w:t>
      </w:r>
      <w:r w:rsidRPr="00A666A9">
        <w:rPr>
          <w:noProof/>
          <w:lang w:val="lt-LT"/>
        </w:rPr>
        <w:t xml:space="preserve"> </w:t>
      </w:r>
      <w:r w:rsidR="00747096" w:rsidRPr="00A666A9">
        <w:rPr>
          <w:noProof/>
          <w:lang w:val="lt-LT"/>
        </w:rPr>
        <w:t>9</w:t>
      </w:r>
      <w:r w:rsidR="005D250B" w:rsidRPr="00A666A9">
        <w:rPr>
          <w:noProof/>
          <w:lang w:val="lt-LT"/>
        </w:rPr>
        <w:t>.</w:t>
      </w:r>
      <w:r w:rsidR="00747096" w:rsidRPr="00A666A9">
        <w:rPr>
          <w:noProof/>
          <w:lang w:val="lt-LT"/>
        </w:rPr>
        <w:t xml:space="preserve">00 </w:t>
      </w:r>
      <w:r w:rsidRPr="00A666A9">
        <w:rPr>
          <w:lang w:val="lt-LT"/>
        </w:rPr>
        <w:t>val.</w:t>
      </w:r>
      <w:r w:rsidR="005C5FD6" w:rsidRPr="00A666A9">
        <w:rPr>
          <w:lang w:val="lt-LT"/>
        </w:rPr>
        <w:t>.</w:t>
      </w:r>
      <w:r w:rsidRPr="00A666A9">
        <w:rPr>
          <w:lang w:val="lt-LT"/>
        </w:rPr>
        <w:t xml:space="preserve"> Mokinys privalo atvykti </w:t>
      </w:r>
      <w:r w:rsidR="005C5FD6" w:rsidRPr="00A666A9">
        <w:rPr>
          <w:lang w:val="lt-LT"/>
        </w:rPr>
        <w:t xml:space="preserve">į </w:t>
      </w:r>
      <w:r w:rsidR="005C5FD6" w:rsidRPr="00A666A9">
        <w:rPr>
          <w:i/>
          <w:lang w:val="lt-LT"/>
        </w:rPr>
        <w:t>Patikrinimo</w:t>
      </w:r>
      <w:r w:rsidR="005C5FD6" w:rsidRPr="00A666A9">
        <w:rPr>
          <w:lang w:val="lt-LT"/>
        </w:rPr>
        <w:t xml:space="preserve"> vietą </w:t>
      </w:r>
      <w:r w:rsidRPr="00A666A9">
        <w:rPr>
          <w:lang w:val="lt-LT"/>
        </w:rPr>
        <w:t xml:space="preserve">nuo </w:t>
      </w:r>
      <w:r w:rsidR="00747096" w:rsidRPr="00A666A9">
        <w:rPr>
          <w:lang w:val="lt-LT"/>
        </w:rPr>
        <w:t>8</w:t>
      </w:r>
      <w:r w:rsidR="005D250B" w:rsidRPr="00A666A9">
        <w:rPr>
          <w:lang w:val="lt-LT"/>
        </w:rPr>
        <w:t>.</w:t>
      </w:r>
      <w:r w:rsidR="00747096" w:rsidRPr="00A666A9">
        <w:rPr>
          <w:lang w:val="lt-LT"/>
        </w:rPr>
        <w:t>00</w:t>
      </w:r>
      <w:r w:rsidR="000355A8" w:rsidRPr="00A666A9">
        <w:rPr>
          <w:lang w:val="lt-LT"/>
        </w:rPr>
        <w:t xml:space="preserve"> val.</w:t>
      </w:r>
      <w:r w:rsidRPr="00A666A9">
        <w:rPr>
          <w:lang w:val="lt-LT"/>
        </w:rPr>
        <w:t xml:space="preserve"> iki </w:t>
      </w:r>
      <w:r w:rsidR="00EE77F2" w:rsidRPr="00A666A9">
        <w:rPr>
          <w:lang w:val="lt-LT"/>
        </w:rPr>
        <w:t>8</w:t>
      </w:r>
      <w:r w:rsidR="005D250B" w:rsidRPr="00A666A9">
        <w:rPr>
          <w:lang w:val="lt-LT"/>
        </w:rPr>
        <w:t>.</w:t>
      </w:r>
      <w:r w:rsidR="00EE77F2" w:rsidRPr="00A666A9">
        <w:rPr>
          <w:lang w:val="lt-LT"/>
        </w:rPr>
        <w:t>45</w:t>
      </w:r>
      <w:r w:rsidRPr="00A666A9">
        <w:rPr>
          <w:lang w:val="lt-LT"/>
        </w:rPr>
        <w:t xml:space="preserve"> val. </w:t>
      </w:r>
      <w:r w:rsidR="005C5FD6" w:rsidRPr="00A666A9">
        <w:rPr>
          <w:lang w:val="lt-LT"/>
        </w:rPr>
        <w:t xml:space="preserve">ir </w:t>
      </w:r>
      <w:r w:rsidRPr="00A666A9">
        <w:rPr>
          <w:lang w:val="lt-LT"/>
        </w:rPr>
        <w:t>turėti</w:t>
      </w:r>
      <w:r w:rsidR="00D42BFF" w:rsidRPr="00A666A9">
        <w:rPr>
          <w:lang w:val="lt-LT"/>
        </w:rPr>
        <w:t xml:space="preserve"> galiojantį mokinio pažymėjimą arba tapatybės kortelę</w:t>
      </w:r>
      <w:r w:rsidR="00780C15" w:rsidRPr="00A666A9">
        <w:rPr>
          <w:lang w:val="lt-LT"/>
        </w:rPr>
        <w:t xml:space="preserve"> / pasą</w:t>
      </w:r>
      <w:r w:rsidR="0087466E" w:rsidRPr="00A666A9">
        <w:rPr>
          <w:lang w:val="lt-LT"/>
        </w:rPr>
        <w:t>.</w:t>
      </w:r>
    </w:p>
    <w:p w:rsidR="001F2B8C" w:rsidRPr="00A666A9" w:rsidRDefault="001F2B8C" w:rsidP="003B7CC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 xml:space="preserve">3.5. Mokinio </w:t>
      </w:r>
      <w:r w:rsidRPr="00A666A9">
        <w:rPr>
          <w:i/>
          <w:lang w:val="lt-LT"/>
        </w:rPr>
        <w:t>Patikrinimo</w:t>
      </w:r>
      <w:r w:rsidRPr="00A666A9">
        <w:rPr>
          <w:lang w:val="lt-LT"/>
        </w:rPr>
        <w:t xml:space="preserve"> vieta skelbiama gimnazijos </w:t>
      </w:r>
      <w:r w:rsidR="00CA178D" w:rsidRPr="00A666A9">
        <w:rPr>
          <w:lang w:val="lt-LT"/>
        </w:rPr>
        <w:t>pirma</w:t>
      </w:r>
      <w:r w:rsidR="008F691F" w:rsidRPr="00A666A9">
        <w:rPr>
          <w:lang w:val="lt-LT"/>
        </w:rPr>
        <w:t>ja</w:t>
      </w:r>
      <w:r w:rsidR="00CA178D" w:rsidRPr="00A666A9">
        <w:rPr>
          <w:lang w:val="lt-LT"/>
        </w:rPr>
        <w:t>me aukšte</w:t>
      </w:r>
      <w:r w:rsidRPr="00A666A9">
        <w:rPr>
          <w:lang w:val="lt-LT"/>
        </w:rPr>
        <w:t>.</w:t>
      </w:r>
    </w:p>
    <w:p w:rsidR="006076B1" w:rsidRPr="00A666A9" w:rsidRDefault="006076B1" w:rsidP="003B7CC3">
      <w:pPr>
        <w:spacing w:before="120" w:after="120"/>
        <w:jc w:val="both"/>
        <w:rPr>
          <w:lang w:val="lt-LT"/>
        </w:rPr>
      </w:pPr>
      <w:r w:rsidRPr="00A666A9">
        <w:rPr>
          <w:lang w:val="lt-LT" w:eastAsia="ru-RU"/>
        </w:rPr>
        <w:t>3.</w:t>
      </w:r>
      <w:r w:rsidR="00AA677E" w:rsidRPr="00A666A9">
        <w:rPr>
          <w:lang w:val="lt-LT" w:eastAsia="ru-RU"/>
        </w:rPr>
        <w:t>6</w:t>
      </w:r>
      <w:r w:rsidRPr="00A666A9">
        <w:rPr>
          <w:lang w:val="lt-LT" w:eastAsia="ru-RU"/>
        </w:rPr>
        <w:t xml:space="preserve">. Su </w:t>
      </w:r>
      <w:r w:rsidR="001E1E2D" w:rsidRPr="00A666A9">
        <w:rPr>
          <w:i/>
          <w:lang w:val="lt-LT" w:eastAsia="ru-RU"/>
        </w:rPr>
        <w:t>P</w:t>
      </w:r>
      <w:r w:rsidRPr="00A666A9">
        <w:rPr>
          <w:i/>
          <w:lang w:val="lt-LT" w:eastAsia="ru-RU"/>
        </w:rPr>
        <w:t>atikrinimo</w:t>
      </w:r>
      <w:r w:rsidRPr="00A666A9">
        <w:rPr>
          <w:lang w:val="lt-LT" w:eastAsia="ru-RU"/>
        </w:rPr>
        <w:t xml:space="preserve"> programomi</w:t>
      </w:r>
      <w:r w:rsidR="00E412F7" w:rsidRPr="00A666A9">
        <w:rPr>
          <w:lang w:val="lt-LT" w:eastAsia="ru-RU"/>
        </w:rPr>
        <w:t>s  galima susipažinti gimnazijos</w:t>
      </w:r>
      <w:r w:rsidR="00551B99" w:rsidRPr="00A666A9">
        <w:rPr>
          <w:lang w:val="lt-LT" w:eastAsia="ru-RU"/>
        </w:rPr>
        <w:t xml:space="preserve"> </w:t>
      </w:r>
      <w:r w:rsidRPr="00A666A9">
        <w:rPr>
          <w:lang w:val="lt-LT" w:eastAsia="ru-RU"/>
        </w:rPr>
        <w:t>el.</w:t>
      </w:r>
      <w:r w:rsidR="003A4794" w:rsidRPr="00A666A9">
        <w:rPr>
          <w:lang w:val="lt-LT" w:eastAsia="ru-RU"/>
        </w:rPr>
        <w:t xml:space="preserve"> </w:t>
      </w:r>
      <w:r w:rsidRPr="00A666A9">
        <w:rPr>
          <w:lang w:val="lt-LT" w:eastAsia="ru-RU"/>
        </w:rPr>
        <w:t xml:space="preserve">svetainėje </w:t>
      </w:r>
      <w:hyperlink r:id="rId6" w:history="1">
        <w:r w:rsidR="00553D7B" w:rsidRPr="00A666A9">
          <w:rPr>
            <w:rStyle w:val="Hipersaitas"/>
            <w:lang w:val="lt-LT"/>
          </w:rPr>
          <w:t>http://www.vzg.lt</w:t>
        </w:r>
      </w:hyperlink>
      <w:r w:rsidRPr="00A666A9">
        <w:rPr>
          <w:lang w:val="lt-LT"/>
        </w:rPr>
        <w:t>.</w:t>
      </w:r>
    </w:p>
    <w:p w:rsidR="009C7E39" w:rsidRPr="00A666A9" w:rsidRDefault="006076B1" w:rsidP="003B7CC3">
      <w:pPr>
        <w:spacing w:before="120"/>
        <w:jc w:val="both"/>
        <w:rPr>
          <w:lang w:val="lt-LT"/>
        </w:rPr>
      </w:pPr>
      <w:r w:rsidRPr="00A666A9">
        <w:rPr>
          <w:lang w:val="lt-LT"/>
        </w:rPr>
        <w:t>3.</w:t>
      </w:r>
      <w:r w:rsidR="00AA677E" w:rsidRPr="00A666A9">
        <w:rPr>
          <w:lang w:val="lt-LT"/>
        </w:rPr>
        <w:t>7</w:t>
      </w:r>
      <w:r w:rsidRPr="00A666A9">
        <w:rPr>
          <w:lang w:val="lt-LT"/>
        </w:rPr>
        <w:t xml:space="preserve">. </w:t>
      </w:r>
      <w:r w:rsidRPr="00A666A9">
        <w:rPr>
          <w:i/>
          <w:lang w:val="lt-LT"/>
        </w:rPr>
        <w:t>Patikrinimą</w:t>
      </w:r>
      <w:r w:rsidRPr="00A666A9">
        <w:rPr>
          <w:lang w:val="lt-LT"/>
        </w:rPr>
        <w:t xml:space="preserve"> sudaro</w:t>
      </w:r>
      <w:r w:rsidR="009C7E39" w:rsidRPr="00A666A9">
        <w:rPr>
          <w:lang w:val="lt-LT"/>
        </w:rPr>
        <w:t xml:space="preserve"> 3 dalys:</w:t>
      </w:r>
    </w:p>
    <w:p w:rsidR="009C7E39" w:rsidRPr="00A666A9" w:rsidRDefault="009C7E39" w:rsidP="00B71AC9">
      <w:pPr>
        <w:ind w:left="567"/>
        <w:jc w:val="both"/>
        <w:rPr>
          <w:rStyle w:val="tekstas1"/>
          <w:sz w:val="24"/>
          <w:szCs w:val="24"/>
          <w:lang w:val="lt-LT"/>
        </w:rPr>
      </w:pPr>
      <w:r w:rsidRPr="00A666A9">
        <w:rPr>
          <w:lang w:val="lt-LT"/>
        </w:rPr>
        <w:t xml:space="preserve">I </w:t>
      </w:r>
      <w:r w:rsidR="005C5FD6" w:rsidRPr="00A666A9">
        <w:rPr>
          <w:lang w:val="lt-LT"/>
        </w:rPr>
        <w:t>–</w:t>
      </w:r>
      <w:r w:rsidR="006076B1" w:rsidRPr="00A666A9">
        <w:rPr>
          <w:lang w:val="lt-LT"/>
        </w:rPr>
        <w:t xml:space="preserve"> </w:t>
      </w:r>
      <w:r w:rsidR="006076B1" w:rsidRPr="00A666A9">
        <w:rPr>
          <w:rStyle w:val="tekstas1"/>
          <w:sz w:val="24"/>
          <w:szCs w:val="24"/>
          <w:lang w:val="lt-LT"/>
        </w:rPr>
        <w:t>lietuvių k</w:t>
      </w:r>
      <w:r w:rsidR="008C0E42" w:rsidRPr="00A666A9">
        <w:rPr>
          <w:rStyle w:val="tekstas1"/>
          <w:sz w:val="24"/>
          <w:szCs w:val="24"/>
          <w:lang w:val="lt-LT"/>
        </w:rPr>
        <w:t xml:space="preserve">albos ir literatūros </w:t>
      </w:r>
      <w:r w:rsidRPr="00A666A9">
        <w:rPr>
          <w:rStyle w:val="tekstas1"/>
          <w:sz w:val="24"/>
          <w:szCs w:val="24"/>
          <w:lang w:val="lt-LT"/>
        </w:rPr>
        <w:t>(45 min.)</w:t>
      </w:r>
      <w:r w:rsidR="006076B1" w:rsidRPr="00A666A9">
        <w:rPr>
          <w:rStyle w:val="tekstas1"/>
          <w:sz w:val="24"/>
          <w:szCs w:val="24"/>
          <w:lang w:val="lt-LT"/>
        </w:rPr>
        <w:t>,</w:t>
      </w:r>
    </w:p>
    <w:p w:rsidR="009C7E39" w:rsidRPr="00A666A9" w:rsidRDefault="009C7E39" w:rsidP="00B71AC9">
      <w:pPr>
        <w:ind w:left="567"/>
        <w:jc w:val="both"/>
        <w:rPr>
          <w:rStyle w:val="tekstas1"/>
          <w:sz w:val="24"/>
          <w:szCs w:val="24"/>
          <w:lang w:val="lt-LT"/>
        </w:rPr>
      </w:pPr>
      <w:r w:rsidRPr="00A666A9">
        <w:rPr>
          <w:rStyle w:val="tekstas1"/>
          <w:sz w:val="24"/>
          <w:szCs w:val="24"/>
          <w:lang w:val="lt-LT"/>
        </w:rPr>
        <w:t xml:space="preserve">II </w:t>
      </w:r>
      <w:r w:rsidR="005C5FD6" w:rsidRPr="00A666A9">
        <w:rPr>
          <w:rStyle w:val="tekstas1"/>
          <w:sz w:val="24"/>
          <w:szCs w:val="24"/>
          <w:lang w:val="lt-LT"/>
        </w:rPr>
        <w:t>–</w:t>
      </w:r>
      <w:r w:rsidRPr="00A666A9">
        <w:rPr>
          <w:rStyle w:val="tekstas1"/>
          <w:sz w:val="24"/>
          <w:szCs w:val="24"/>
          <w:lang w:val="lt-LT"/>
        </w:rPr>
        <w:t xml:space="preserve"> </w:t>
      </w:r>
      <w:r w:rsidR="006076B1" w:rsidRPr="00A666A9">
        <w:rPr>
          <w:rStyle w:val="tekstas1"/>
          <w:sz w:val="24"/>
          <w:szCs w:val="24"/>
          <w:lang w:val="lt-LT"/>
        </w:rPr>
        <w:t>matematikos</w:t>
      </w:r>
      <w:r w:rsidRPr="00A666A9">
        <w:rPr>
          <w:rStyle w:val="tekstas1"/>
          <w:sz w:val="24"/>
          <w:szCs w:val="24"/>
          <w:lang w:val="lt-LT"/>
        </w:rPr>
        <w:t>(45 min.)</w:t>
      </w:r>
      <w:r w:rsidR="006076B1" w:rsidRPr="00A666A9">
        <w:rPr>
          <w:rStyle w:val="tekstas1"/>
          <w:sz w:val="24"/>
          <w:szCs w:val="24"/>
          <w:lang w:val="lt-LT"/>
        </w:rPr>
        <w:t xml:space="preserve">, </w:t>
      </w:r>
    </w:p>
    <w:p w:rsidR="005C5FD6" w:rsidRPr="00A666A9" w:rsidRDefault="009C7E39" w:rsidP="00B71AC9">
      <w:pPr>
        <w:ind w:left="567"/>
        <w:jc w:val="both"/>
        <w:rPr>
          <w:rStyle w:val="tekstas1"/>
          <w:sz w:val="24"/>
          <w:szCs w:val="24"/>
          <w:lang w:val="lt-LT"/>
        </w:rPr>
      </w:pPr>
      <w:r w:rsidRPr="00A666A9">
        <w:rPr>
          <w:rStyle w:val="tekstas1"/>
          <w:sz w:val="24"/>
          <w:szCs w:val="24"/>
          <w:lang w:val="lt-LT"/>
        </w:rPr>
        <w:t xml:space="preserve">III </w:t>
      </w:r>
      <w:r w:rsidR="005C5FD6" w:rsidRPr="00A666A9">
        <w:rPr>
          <w:rStyle w:val="tekstas1"/>
          <w:sz w:val="24"/>
          <w:szCs w:val="24"/>
          <w:lang w:val="lt-LT"/>
        </w:rPr>
        <w:t>–</w:t>
      </w:r>
      <w:r w:rsidRPr="00A666A9">
        <w:rPr>
          <w:rStyle w:val="tekstas1"/>
          <w:sz w:val="24"/>
          <w:szCs w:val="24"/>
          <w:lang w:val="lt-LT"/>
        </w:rPr>
        <w:t xml:space="preserve"> </w:t>
      </w:r>
      <w:r w:rsidR="006076B1" w:rsidRPr="00A666A9">
        <w:rPr>
          <w:rStyle w:val="tekstas1"/>
          <w:sz w:val="24"/>
          <w:szCs w:val="24"/>
          <w:lang w:val="lt-LT"/>
        </w:rPr>
        <w:t>p</w:t>
      </w:r>
      <w:r w:rsidR="00747096" w:rsidRPr="00A666A9">
        <w:rPr>
          <w:rStyle w:val="tekstas1"/>
          <w:sz w:val="24"/>
          <w:szCs w:val="24"/>
          <w:lang w:val="lt-LT"/>
        </w:rPr>
        <w:t>irmosios užsienio kalbos (anglų, vokiečių, prancūzų k.</w:t>
      </w:r>
      <w:r w:rsidR="006076B1" w:rsidRPr="00A666A9">
        <w:rPr>
          <w:rStyle w:val="tekstas1"/>
          <w:sz w:val="24"/>
          <w:szCs w:val="24"/>
          <w:lang w:val="lt-LT"/>
        </w:rPr>
        <w:t>)</w:t>
      </w:r>
      <w:r w:rsidR="00447DE6" w:rsidRPr="00A666A9">
        <w:rPr>
          <w:rStyle w:val="tekstas1"/>
          <w:sz w:val="24"/>
          <w:szCs w:val="24"/>
          <w:lang w:val="lt-LT"/>
        </w:rPr>
        <w:t>,</w:t>
      </w:r>
      <w:r w:rsidR="006076B1" w:rsidRPr="00A666A9">
        <w:rPr>
          <w:rStyle w:val="tekstas1"/>
          <w:sz w:val="24"/>
          <w:szCs w:val="24"/>
          <w:lang w:val="lt-LT"/>
        </w:rPr>
        <w:t xml:space="preserve"> </w:t>
      </w:r>
      <w:r w:rsidR="00447DE6" w:rsidRPr="00A666A9">
        <w:rPr>
          <w:rStyle w:val="tekstas1"/>
          <w:sz w:val="24"/>
          <w:szCs w:val="24"/>
          <w:lang w:val="lt-LT"/>
        </w:rPr>
        <w:t>i</w:t>
      </w:r>
      <w:r w:rsidR="006076B1" w:rsidRPr="00A666A9">
        <w:rPr>
          <w:rStyle w:val="tekstas1"/>
          <w:sz w:val="24"/>
          <w:szCs w:val="24"/>
          <w:lang w:val="lt-LT"/>
        </w:rPr>
        <w:t>storijos</w:t>
      </w:r>
      <w:r w:rsidR="00447DE6" w:rsidRPr="00A666A9">
        <w:rPr>
          <w:rStyle w:val="tekstas1"/>
          <w:sz w:val="24"/>
          <w:szCs w:val="24"/>
          <w:lang w:val="lt-LT"/>
        </w:rPr>
        <w:t xml:space="preserve">, </w:t>
      </w:r>
      <w:r w:rsidR="006076B1" w:rsidRPr="00A666A9">
        <w:rPr>
          <w:rStyle w:val="tekstas1"/>
          <w:sz w:val="24"/>
          <w:szCs w:val="24"/>
          <w:lang w:val="lt-LT"/>
        </w:rPr>
        <w:t>gamtos mokslų</w:t>
      </w:r>
      <w:r w:rsidR="00447DE6" w:rsidRPr="00A666A9">
        <w:rPr>
          <w:rStyle w:val="tekstas1"/>
          <w:sz w:val="24"/>
          <w:szCs w:val="24"/>
          <w:lang w:val="lt-LT"/>
        </w:rPr>
        <w:t xml:space="preserve"> (chemijos, biologijos, fizikos)</w:t>
      </w:r>
      <w:r w:rsidR="005C5FD6" w:rsidRPr="00A666A9">
        <w:rPr>
          <w:rStyle w:val="tekstas1"/>
          <w:sz w:val="24"/>
          <w:szCs w:val="24"/>
          <w:lang w:val="lt-LT"/>
        </w:rPr>
        <w:t xml:space="preserve"> </w:t>
      </w:r>
      <w:r w:rsidR="006D15FB" w:rsidRPr="00A666A9">
        <w:rPr>
          <w:rStyle w:val="tekstas1"/>
          <w:sz w:val="24"/>
          <w:szCs w:val="24"/>
          <w:lang w:val="lt-LT"/>
        </w:rPr>
        <w:t>(45 min.)</w:t>
      </w:r>
      <w:r w:rsidRPr="00A666A9">
        <w:rPr>
          <w:rStyle w:val="tekstas1"/>
          <w:sz w:val="24"/>
          <w:szCs w:val="24"/>
          <w:lang w:val="lt-LT"/>
        </w:rPr>
        <w:t>.</w:t>
      </w:r>
      <w:r w:rsidR="00600504" w:rsidRPr="00A666A9">
        <w:rPr>
          <w:rStyle w:val="tekstas1"/>
          <w:sz w:val="24"/>
          <w:szCs w:val="24"/>
          <w:lang w:val="lt-LT"/>
        </w:rPr>
        <w:t xml:space="preserve"> Pertraukos tarp patikrinimo dalių </w:t>
      </w:r>
      <w:r w:rsidR="00F774C2" w:rsidRPr="00A666A9">
        <w:rPr>
          <w:rStyle w:val="tekstas1"/>
          <w:sz w:val="24"/>
          <w:szCs w:val="24"/>
          <w:lang w:val="lt-LT"/>
        </w:rPr>
        <w:t>-</w:t>
      </w:r>
      <w:r w:rsidR="0087466E" w:rsidRPr="00A666A9">
        <w:rPr>
          <w:rStyle w:val="tekstas1"/>
          <w:sz w:val="24"/>
          <w:szCs w:val="24"/>
          <w:lang w:val="lt-LT"/>
        </w:rPr>
        <w:t xml:space="preserve"> </w:t>
      </w:r>
      <w:r w:rsidR="00600504" w:rsidRPr="00A666A9">
        <w:rPr>
          <w:rStyle w:val="tekstas1"/>
          <w:sz w:val="24"/>
          <w:szCs w:val="24"/>
          <w:lang w:val="lt-LT"/>
        </w:rPr>
        <w:t>15 min.</w:t>
      </w:r>
    </w:p>
    <w:p w:rsidR="006076B1" w:rsidRPr="00A666A9" w:rsidRDefault="009C7E39" w:rsidP="003B7CC3">
      <w:pPr>
        <w:jc w:val="both"/>
        <w:rPr>
          <w:lang w:val="lt-LT"/>
        </w:rPr>
      </w:pPr>
      <w:r w:rsidRPr="00A666A9">
        <w:rPr>
          <w:rStyle w:val="tekstas1"/>
          <w:sz w:val="24"/>
          <w:szCs w:val="24"/>
          <w:lang w:val="lt-LT"/>
        </w:rPr>
        <w:t xml:space="preserve"> </w:t>
      </w:r>
    </w:p>
    <w:p w:rsidR="00A96665" w:rsidRPr="00A666A9" w:rsidRDefault="00107A74" w:rsidP="003B7CC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3</w:t>
      </w:r>
      <w:r w:rsidR="00A96665" w:rsidRPr="00A666A9">
        <w:rPr>
          <w:lang w:val="lt-LT"/>
        </w:rPr>
        <w:t>.</w:t>
      </w:r>
      <w:r w:rsidR="00AA677E" w:rsidRPr="00A666A9">
        <w:rPr>
          <w:lang w:val="lt-LT"/>
        </w:rPr>
        <w:t>8</w:t>
      </w:r>
      <w:r w:rsidR="00A96665" w:rsidRPr="00A666A9">
        <w:rPr>
          <w:lang w:val="lt-LT"/>
        </w:rPr>
        <w:t>. Konkursinį</w:t>
      </w:r>
      <w:r w:rsidR="00921005" w:rsidRPr="00A666A9">
        <w:rPr>
          <w:lang w:val="lt-LT"/>
        </w:rPr>
        <w:t xml:space="preserve"> bal</w:t>
      </w:r>
      <w:r w:rsidR="00A96665" w:rsidRPr="00A666A9">
        <w:rPr>
          <w:lang w:val="lt-LT"/>
        </w:rPr>
        <w:t>ą sudaro: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984"/>
        <w:gridCol w:w="2006"/>
      </w:tblGrid>
      <w:tr w:rsidR="00033837" w:rsidRPr="00A666A9">
        <w:tc>
          <w:tcPr>
            <w:tcW w:w="756" w:type="dxa"/>
          </w:tcPr>
          <w:p w:rsidR="00033837" w:rsidRPr="00A666A9" w:rsidRDefault="00033837" w:rsidP="005C5FD6">
            <w:pPr>
              <w:jc w:val="both"/>
              <w:rPr>
                <w:b/>
                <w:lang w:val="lt-LT"/>
              </w:rPr>
            </w:pPr>
          </w:p>
        </w:tc>
        <w:tc>
          <w:tcPr>
            <w:tcW w:w="6984" w:type="dxa"/>
          </w:tcPr>
          <w:p w:rsidR="00033837" w:rsidRPr="00A666A9" w:rsidRDefault="00033837" w:rsidP="005C5FD6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Vertinimo kriterijai</w:t>
            </w:r>
          </w:p>
        </w:tc>
        <w:tc>
          <w:tcPr>
            <w:tcW w:w="2006" w:type="dxa"/>
          </w:tcPr>
          <w:p w:rsidR="00033837" w:rsidRPr="00A666A9" w:rsidRDefault="00033837" w:rsidP="003B7CC3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Taškai</w:t>
            </w:r>
            <w:r w:rsidR="0019007C" w:rsidRPr="00A666A9">
              <w:rPr>
                <w:b/>
                <w:lang w:val="lt-LT"/>
              </w:rPr>
              <w:t xml:space="preserve"> (</w:t>
            </w:r>
            <w:proofErr w:type="spellStart"/>
            <w:r w:rsidR="0019007C" w:rsidRPr="00A666A9">
              <w:rPr>
                <w:b/>
                <w:lang w:val="lt-LT"/>
              </w:rPr>
              <w:t>max</w:t>
            </w:r>
            <w:proofErr w:type="spellEnd"/>
            <w:r w:rsidR="0019007C" w:rsidRPr="00A666A9">
              <w:rPr>
                <w:b/>
                <w:lang w:val="lt-LT"/>
              </w:rPr>
              <w:t>)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033837" w:rsidP="005C5FD6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</w:t>
            </w:r>
            <w:r w:rsidR="003B7CC3" w:rsidRPr="00A666A9">
              <w:rPr>
                <w:b/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033837" w:rsidP="005C5FD6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Akademiniai rodikliai</w:t>
            </w:r>
          </w:p>
        </w:tc>
        <w:tc>
          <w:tcPr>
            <w:tcW w:w="2006" w:type="dxa"/>
          </w:tcPr>
          <w:p w:rsidR="00033837" w:rsidRPr="00A666A9" w:rsidRDefault="00033837" w:rsidP="003B7CC3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11</w:t>
            </w:r>
            <w:r w:rsidR="003B7CC3" w:rsidRPr="00A666A9">
              <w:rPr>
                <w:b/>
                <w:lang w:val="lt-LT"/>
              </w:rPr>
              <w:t>0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1.1</w:t>
            </w:r>
            <w:r w:rsidR="003B7CC3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Žinių ir gebėjimų patikrinimas (raštu)</w:t>
            </w:r>
          </w:p>
        </w:tc>
        <w:tc>
          <w:tcPr>
            <w:tcW w:w="2006" w:type="dxa"/>
          </w:tcPr>
          <w:p w:rsidR="00033837" w:rsidRPr="00A666A9" w:rsidRDefault="00033837" w:rsidP="003B7CC3">
            <w:pPr>
              <w:jc w:val="center"/>
              <w:rPr>
                <w:lang w:val="lt-LT"/>
              </w:rPr>
            </w:pPr>
            <w:r w:rsidRPr="00A666A9">
              <w:rPr>
                <w:lang w:val="lt-LT"/>
              </w:rPr>
              <w:t>1</w:t>
            </w:r>
            <w:r w:rsidR="003B7CC3" w:rsidRPr="00A666A9">
              <w:rPr>
                <w:lang w:val="lt-LT"/>
              </w:rPr>
              <w:t>00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1.1.1</w:t>
            </w:r>
            <w:r w:rsidR="003B7CC3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033837" w:rsidP="005C5FD6">
            <w:pPr>
              <w:jc w:val="right"/>
              <w:rPr>
                <w:lang w:val="lt-LT"/>
              </w:rPr>
            </w:pPr>
            <w:r w:rsidRPr="00A666A9">
              <w:rPr>
                <w:lang w:val="lt-LT"/>
              </w:rPr>
              <w:t>Lietuvių kalba</w:t>
            </w:r>
            <w:r w:rsidR="008C0E42" w:rsidRPr="00A666A9">
              <w:rPr>
                <w:lang w:val="lt-LT"/>
              </w:rPr>
              <w:t xml:space="preserve"> ir literatūra</w:t>
            </w:r>
          </w:p>
        </w:tc>
        <w:tc>
          <w:tcPr>
            <w:tcW w:w="200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35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1.1.2</w:t>
            </w:r>
            <w:r w:rsidR="003B7CC3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033837" w:rsidP="005C5FD6">
            <w:pPr>
              <w:jc w:val="right"/>
              <w:rPr>
                <w:lang w:val="lt-LT"/>
              </w:rPr>
            </w:pPr>
            <w:r w:rsidRPr="00A666A9">
              <w:rPr>
                <w:lang w:val="lt-LT"/>
              </w:rPr>
              <w:t>Matematika</w:t>
            </w:r>
          </w:p>
        </w:tc>
        <w:tc>
          <w:tcPr>
            <w:tcW w:w="200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20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1.1.3</w:t>
            </w:r>
            <w:r w:rsidR="003B7CC3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033837" w:rsidP="005C5FD6">
            <w:pPr>
              <w:jc w:val="right"/>
              <w:rPr>
                <w:lang w:val="lt-LT"/>
              </w:rPr>
            </w:pPr>
            <w:r w:rsidRPr="00A666A9">
              <w:rPr>
                <w:rStyle w:val="tekstas1"/>
                <w:sz w:val="24"/>
                <w:szCs w:val="24"/>
                <w:lang w:val="lt-LT"/>
              </w:rPr>
              <w:t>P</w:t>
            </w:r>
            <w:r w:rsidR="00EE77F2" w:rsidRPr="00A666A9">
              <w:rPr>
                <w:rStyle w:val="tekstas1"/>
                <w:sz w:val="24"/>
                <w:szCs w:val="24"/>
                <w:lang w:val="lt-LT"/>
              </w:rPr>
              <w:t>irmoji  užsienio kalba (anglų, vokiečių, prancūzų k.</w:t>
            </w:r>
            <w:r w:rsidRPr="00A666A9">
              <w:rPr>
                <w:rStyle w:val="tekstas1"/>
                <w:sz w:val="24"/>
                <w:szCs w:val="24"/>
                <w:lang w:val="lt-LT"/>
              </w:rPr>
              <w:t>)</w:t>
            </w:r>
          </w:p>
        </w:tc>
        <w:tc>
          <w:tcPr>
            <w:tcW w:w="2006" w:type="dxa"/>
          </w:tcPr>
          <w:p w:rsidR="00033837" w:rsidRPr="00A666A9" w:rsidRDefault="00033837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15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A65F9D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1.1.6</w:t>
            </w:r>
            <w:r w:rsidR="003B7CC3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A65F9D" w:rsidP="005C5FD6">
            <w:pPr>
              <w:jc w:val="right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rStyle w:val="tekstas1"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2006" w:type="dxa"/>
          </w:tcPr>
          <w:p w:rsidR="00033837" w:rsidRPr="00A666A9" w:rsidRDefault="00A65F9D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15</w:t>
            </w:r>
          </w:p>
        </w:tc>
      </w:tr>
      <w:tr w:rsidR="00033837" w:rsidRPr="00A666A9">
        <w:tc>
          <w:tcPr>
            <w:tcW w:w="756" w:type="dxa"/>
          </w:tcPr>
          <w:p w:rsidR="00033837" w:rsidRPr="00A666A9" w:rsidRDefault="00A65F9D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1.1.7</w:t>
            </w:r>
            <w:r w:rsidR="003B7CC3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033837" w:rsidRPr="00A666A9" w:rsidRDefault="00A65F9D" w:rsidP="005C5FD6">
            <w:pPr>
              <w:jc w:val="right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rStyle w:val="tekstas1"/>
                <w:sz w:val="24"/>
                <w:szCs w:val="24"/>
                <w:lang w:val="lt-LT"/>
              </w:rPr>
              <w:t>Gamtos mokslai (chemija, fizika, biologija)</w:t>
            </w:r>
          </w:p>
        </w:tc>
        <w:tc>
          <w:tcPr>
            <w:tcW w:w="2006" w:type="dxa"/>
          </w:tcPr>
          <w:p w:rsidR="00033837" w:rsidRPr="00A666A9" w:rsidRDefault="00A65F9D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15</w:t>
            </w:r>
          </w:p>
        </w:tc>
      </w:tr>
      <w:tr w:rsidR="00A65F9D" w:rsidRPr="00A666A9">
        <w:tc>
          <w:tcPr>
            <w:tcW w:w="756" w:type="dxa"/>
          </w:tcPr>
          <w:p w:rsidR="00A65F9D" w:rsidRPr="00A666A9" w:rsidRDefault="003B7CC3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1.2.</w:t>
            </w:r>
          </w:p>
        </w:tc>
        <w:tc>
          <w:tcPr>
            <w:tcW w:w="6984" w:type="dxa"/>
          </w:tcPr>
          <w:p w:rsidR="00A65F9D" w:rsidRPr="00A666A9" w:rsidRDefault="00B96765" w:rsidP="005C5FD6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 xml:space="preserve">Aštuntos klasės </w:t>
            </w:r>
            <w:r w:rsidR="00A65F9D" w:rsidRPr="00A666A9">
              <w:rPr>
                <w:lang w:val="lt-LT"/>
              </w:rPr>
              <w:t>I pusmečio arba I ir II trimestrų pažymių vidurkis</w:t>
            </w:r>
          </w:p>
        </w:tc>
        <w:tc>
          <w:tcPr>
            <w:tcW w:w="2006" w:type="dxa"/>
          </w:tcPr>
          <w:p w:rsidR="00A65F9D" w:rsidRPr="00A666A9" w:rsidRDefault="00A65F9D" w:rsidP="00F37D84">
            <w:pPr>
              <w:jc w:val="center"/>
              <w:rPr>
                <w:lang w:val="lt-LT"/>
              </w:rPr>
            </w:pPr>
            <w:r w:rsidRPr="00A666A9">
              <w:rPr>
                <w:lang w:val="lt-LT"/>
              </w:rPr>
              <w:t>10</w:t>
            </w:r>
          </w:p>
        </w:tc>
      </w:tr>
      <w:tr w:rsidR="00A65F9D" w:rsidRPr="00A666A9">
        <w:tc>
          <w:tcPr>
            <w:tcW w:w="756" w:type="dxa"/>
          </w:tcPr>
          <w:p w:rsidR="00A65F9D" w:rsidRPr="00A666A9" w:rsidRDefault="003B7CC3" w:rsidP="005C5FD6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2.</w:t>
            </w:r>
          </w:p>
        </w:tc>
        <w:tc>
          <w:tcPr>
            <w:tcW w:w="6984" w:type="dxa"/>
          </w:tcPr>
          <w:p w:rsidR="00A65F9D" w:rsidRPr="00A666A9" w:rsidRDefault="00A65F9D" w:rsidP="005C5FD6">
            <w:pPr>
              <w:jc w:val="both"/>
              <w:rPr>
                <w:rStyle w:val="tekstas1"/>
                <w:b/>
                <w:sz w:val="24"/>
                <w:szCs w:val="24"/>
                <w:lang w:val="lt-LT"/>
              </w:rPr>
            </w:pPr>
            <w:r w:rsidRPr="00A666A9">
              <w:rPr>
                <w:rStyle w:val="tekstas1"/>
                <w:b/>
                <w:sz w:val="24"/>
                <w:szCs w:val="24"/>
                <w:lang w:val="lt-LT"/>
              </w:rPr>
              <w:t>Papildomi rodikliai</w:t>
            </w:r>
          </w:p>
        </w:tc>
        <w:tc>
          <w:tcPr>
            <w:tcW w:w="2006" w:type="dxa"/>
          </w:tcPr>
          <w:p w:rsidR="00A65F9D" w:rsidRPr="00A666A9" w:rsidRDefault="00107A74" w:rsidP="0028308A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</w:t>
            </w:r>
            <w:r w:rsidR="0028308A" w:rsidRPr="00A666A9">
              <w:rPr>
                <w:b/>
                <w:lang w:val="lt-LT"/>
              </w:rPr>
              <w:t>0</w:t>
            </w:r>
          </w:p>
        </w:tc>
      </w:tr>
      <w:tr w:rsidR="00A65F9D" w:rsidRPr="00A666A9">
        <w:tc>
          <w:tcPr>
            <w:tcW w:w="756" w:type="dxa"/>
          </w:tcPr>
          <w:p w:rsidR="00A65F9D" w:rsidRPr="00A666A9" w:rsidRDefault="003B7CC3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2</w:t>
            </w:r>
            <w:r w:rsidR="00A65F9D" w:rsidRPr="00A666A9">
              <w:rPr>
                <w:lang w:val="lt-LT"/>
              </w:rPr>
              <w:t>.1</w:t>
            </w:r>
            <w:r w:rsidR="00D20D4C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A65F9D" w:rsidRPr="00A666A9" w:rsidRDefault="00A65F9D" w:rsidP="005C5FD6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>Miesto, šalies ir tarptautinių olimpiadų, konkursų 1-3 vietų nugalėtojai, laureatai</w:t>
            </w:r>
            <w:r w:rsidR="00A73194" w:rsidRPr="00A666A9">
              <w:rPr>
                <w:lang w:val="lt-LT"/>
              </w:rPr>
              <w:t xml:space="preserve"> (praėjusiais ir šiais mokslo metais)</w:t>
            </w:r>
            <w:r w:rsidRPr="00A666A9">
              <w:rPr>
                <w:lang w:val="lt-LT"/>
              </w:rPr>
              <w:t xml:space="preserve"> (</w:t>
            </w:r>
            <w:r w:rsidRPr="00A666A9">
              <w:rPr>
                <w:i/>
                <w:noProof/>
                <w:lang w:val="lt-LT"/>
              </w:rPr>
              <w:t xml:space="preserve">pristatomos </w:t>
            </w:r>
            <w:r w:rsidRPr="00A666A9">
              <w:rPr>
                <w:i/>
                <w:noProof/>
                <w:lang w:val="lt-LT"/>
              </w:rPr>
              <w:lastRenderedPageBreak/>
              <w:t>diplomų kopijos, vertinamas tik vienas aukščiausias pasiekimas</w:t>
            </w:r>
            <w:r w:rsidRPr="00A666A9">
              <w:rPr>
                <w:noProof/>
                <w:lang w:val="lt-LT"/>
              </w:rPr>
              <w:t>)</w:t>
            </w:r>
          </w:p>
        </w:tc>
        <w:tc>
          <w:tcPr>
            <w:tcW w:w="2006" w:type="dxa"/>
          </w:tcPr>
          <w:p w:rsidR="00A65F9D" w:rsidRPr="00A666A9" w:rsidRDefault="00A65F9D" w:rsidP="00F37D84">
            <w:pPr>
              <w:rPr>
                <w:lang w:val="lt-LT"/>
              </w:rPr>
            </w:pPr>
            <w:r w:rsidRPr="00A666A9">
              <w:rPr>
                <w:lang w:val="lt-LT"/>
              </w:rPr>
              <w:lastRenderedPageBreak/>
              <w:t>7 (7-5-3)</w:t>
            </w:r>
          </w:p>
        </w:tc>
      </w:tr>
      <w:tr w:rsidR="00A65F9D" w:rsidRPr="00A666A9">
        <w:tc>
          <w:tcPr>
            <w:tcW w:w="756" w:type="dxa"/>
          </w:tcPr>
          <w:p w:rsidR="00A65F9D" w:rsidRPr="00A666A9" w:rsidRDefault="003B7CC3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lastRenderedPageBreak/>
              <w:t>2</w:t>
            </w:r>
            <w:r w:rsidR="00A65F9D" w:rsidRPr="00A666A9">
              <w:rPr>
                <w:lang w:val="lt-LT"/>
              </w:rPr>
              <w:t>.2</w:t>
            </w:r>
            <w:r w:rsidR="00D20D4C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A65F9D" w:rsidRPr="00A666A9" w:rsidRDefault="00107A74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 xml:space="preserve">Brolis ar sesuo, gerai besimokantis ar baigęs Vilniaus </w:t>
            </w:r>
            <w:r w:rsidR="00553D7B" w:rsidRPr="00A666A9">
              <w:rPr>
                <w:lang w:val="lt-LT"/>
              </w:rPr>
              <w:t>Žirmūnų</w:t>
            </w:r>
            <w:r w:rsidRPr="00A666A9">
              <w:rPr>
                <w:lang w:val="lt-LT"/>
              </w:rPr>
              <w:t xml:space="preserve"> gimnaziją</w:t>
            </w:r>
            <w:r w:rsidR="00F37D84" w:rsidRPr="00A666A9">
              <w:rPr>
                <w:lang w:val="lt-LT"/>
              </w:rPr>
              <w:t xml:space="preserve"> (</w:t>
            </w:r>
            <w:r w:rsidR="00F37D84" w:rsidRPr="00A666A9">
              <w:rPr>
                <w:i/>
                <w:lang w:val="lt-LT"/>
              </w:rPr>
              <w:t>nurodyti prašyme</w:t>
            </w:r>
            <w:r w:rsidR="00F37D84" w:rsidRPr="00A666A9">
              <w:rPr>
                <w:lang w:val="lt-LT"/>
              </w:rPr>
              <w:t>)</w:t>
            </w:r>
          </w:p>
        </w:tc>
        <w:tc>
          <w:tcPr>
            <w:tcW w:w="2006" w:type="dxa"/>
          </w:tcPr>
          <w:p w:rsidR="00A65F9D" w:rsidRPr="00A666A9" w:rsidRDefault="0028308A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1</w:t>
            </w:r>
          </w:p>
        </w:tc>
      </w:tr>
      <w:tr w:rsidR="00A65F9D" w:rsidRPr="00A666A9">
        <w:tc>
          <w:tcPr>
            <w:tcW w:w="756" w:type="dxa"/>
          </w:tcPr>
          <w:p w:rsidR="00A65F9D" w:rsidRPr="00A666A9" w:rsidRDefault="003B7CC3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2</w:t>
            </w:r>
            <w:r w:rsidR="00A65F9D" w:rsidRPr="00A666A9">
              <w:rPr>
                <w:lang w:val="lt-LT"/>
              </w:rPr>
              <w:t>.3</w:t>
            </w:r>
            <w:r w:rsidR="00D20D4C" w:rsidRPr="00A666A9">
              <w:rPr>
                <w:lang w:val="lt-LT"/>
              </w:rPr>
              <w:t>.</w:t>
            </w:r>
          </w:p>
        </w:tc>
        <w:tc>
          <w:tcPr>
            <w:tcW w:w="6984" w:type="dxa"/>
          </w:tcPr>
          <w:p w:rsidR="00A65F9D" w:rsidRPr="00A666A9" w:rsidRDefault="00F37D84" w:rsidP="005C5FD6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 xml:space="preserve">Vilniaus </w:t>
            </w:r>
            <w:r w:rsidR="00553D7B" w:rsidRPr="00A666A9">
              <w:rPr>
                <w:lang w:val="lt-LT"/>
              </w:rPr>
              <w:t>Žirmūnų</w:t>
            </w:r>
            <w:r w:rsidR="00107A74" w:rsidRPr="00A666A9">
              <w:rPr>
                <w:lang w:val="lt-LT"/>
              </w:rPr>
              <w:t xml:space="preserve"> gimnazijos mokytojų ir darbuotojų vaikai</w:t>
            </w:r>
          </w:p>
        </w:tc>
        <w:tc>
          <w:tcPr>
            <w:tcW w:w="2006" w:type="dxa"/>
          </w:tcPr>
          <w:p w:rsidR="00A65F9D" w:rsidRPr="00A666A9" w:rsidRDefault="0028308A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2</w:t>
            </w:r>
          </w:p>
        </w:tc>
      </w:tr>
      <w:tr w:rsidR="00107A74" w:rsidRPr="00A666A9">
        <w:tc>
          <w:tcPr>
            <w:tcW w:w="756" w:type="dxa"/>
          </w:tcPr>
          <w:p w:rsidR="00107A74" w:rsidRPr="00A666A9" w:rsidRDefault="00107A74" w:rsidP="005C5FD6">
            <w:pPr>
              <w:jc w:val="both"/>
              <w:rPr>
                <w:lang w:val="lt-LT"/>
              </w:rPr>
            </w:pPr>
          </w:p>
        </w:tc>
        <w:tc>
          <w:tcPr>
            <w:tcW w:w="6984" w:type="dxa"/>
          </w:tcPr>
          <w:p w:rsidR="00107A74" w:rsidRPr="00A666A9" w:rsidRDefault="00107A74" w:rsidP="00D00E51">
            <w:pPr>
              <w:jc w:val="right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Iš viso</w:t>
            </w:r>
          </w:p>
        </w:tc>
        <w:tc>
          <w:tcPr>
            <w:tcW w:w="2006" w:type="dxa"/>
          </w:tcPr>
          <w:p w:rsidR="00107A74" w:rsidRPr="00A666A9" w:rsidRDefault="00107A74" w:rsidP="0028308A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</w:t>
            </w:r>
            <w:r w:rsidR="00F37D84" w:rsidRPr="00A666A9">
              <w:rPr>
                <w:b/>
                <w:lang w:val="lt-LT"/>
              </w:rPr>
              <w:t>2</w:t>
            </w:r>
            <w:r w:rsidR="0028308A" w:rsidRPr="00A666A9">
              <w:rPr>
                <w:b/>
                <w:lang w:val="lt-LT"/>
              </w:rPr>
              <w:t>0</w:t>
            </w:r>
          </w:p>
        </w:tc>
      </w:tr>
    </w:tbl>
    <w:p w:rsidR="000E43BA" w:rsidRPr="00A666A9" w:rsidRDefault="000E43BA" w:rsidP="00DC6728">
      <w:pPr>
        <w:spacing w:before="120" w:after="120"/>
        <w:jc w:val="both"/>
        <w:rPr>
          <w:lang w:val="lt-LT" w:eastAsia="ru-RU"/>
        </w:rPr>
      </w:pPr>
      <w:r w:rsidRPr="00A666A9">
        <w:rPr>
          <w:lang w:val="lt-LT"/>
        </w:rPr>
        <w:t>3.</w:t>
      </w:r>
      <w:r w:rsidR="00AA677E" w:rsidRPr="00A666A9">
        <w:rPr>
          <w:lang w:val="lt-LT"/>
        </w:rPr>
        <w:t>9.</w:t>
      </w:r>
      <w:r w:rsidRPr="00A666A9">
        <w:rPr>
          <w:lang w:val="lt-LT"/>
        </w:rPr>
        <w:t xml:space="preserve"> </w:t>
      </w:r>
      <w:r w:rsidR="00D00381" w:rsidRPr="00A666A9">
        <w:rPr>
          <w:lang w:val="lt-LT"/>
        </w:rPr>
        <w:t xml:space="preserve">Vertinimo </w:t>
      </w:r>
      <w:r w:rsidRPr="00A666A9">
        <w:rPr>
          <w:lang w:val="lt-LT" w:eastAsia="ru-RU"/>
        </w:rPr>
        <w:t xml:space="preserve">komisija nustato kiekvienos </w:t>
      </w:r>
      <w:r w:rsidR="00A932A6" w:rsidRPr="00A666A9">
        <w:rPr>
          <w:i/>
          <w:lang w:val="lt-LT" w:eastAsia="ru-RU"/>
        </w:rPr>
        <w:t>P</w:t>
      </w:r>
      <w:r w:rsidRPr="00A666A9">
        <w:rPr>
          <w:i/>
          <w:lang w:val="lt-LT" w:eastAsia="ru-RU"/>
        </w:rPr>
        <w:t>a</w:t>
      </w:r>
      <w:r w:rsidR="00A932A6" w:rsidRPr="00A666A9">
        <w:rPr>
          <w:i/>
          <w:lang w:val="lt-LT" w:eastAsia="ru-RU"/>
        </w:rPr>
        <w:t>tikrin</w:t>
      </w:r>
      <w:r w:rsidRPr="00A666A9">
        <w:rPr>
          <w:i/>
          <w:lang w:val="lt-LT" w:eastAsia="ru-RU"/>
        </w:rPr>
        <w:t>i</w:t>
      </w:r>
      <w:r w:rsidR="00A932A6" w:rsidRPr="00A666A9">
        <w:rPr>
          <w:i/>
          <w:lang w:val="lt-LT" w:eastAsia="ru-RU"/>
        </w:rPr>
        <w:t>m</w:t>
      </w:r>
      <w:r w:rsidRPr="00A666A9">
        <w:rPr>
          <w:i/>
          <w:lang w:val="lt-LT" w:eastAsia="ru-RU"/>
        </w:rPr>
        <w:t>o</w:t>
      </w:r>
      <w:r w:rsidRPr="00A666A9">
        <w:rPr>
          <w:lang w:val="lt-LT" w:eastAsia="ru-RU"/>
        </w:rPr>
        <w:t xml:space="preserve"> dalies minimalią taškų rib</w:t>
      </w:r>
      <w:r w:rsidR="00A932A6" w:rsidRPr="00A666A9">
        <w:rPr>
          <w:lang w:val="lt-LT" w:eastAsia="ru-RU"/>
        </w:rPr>
        <w:t>ą, kurią surinkęs mokinys</w:t>
      </w:r>
      <w:r w:rsidRPr="00A666A9">
        <w:rPr>
          <w:lang w:val="lt-LT" w:eastAsia="ru-RU"/>
        </w:rPr>
        <w:t xml:space="preserve"> toliau dalyvauja  konkurse.</w:t>
      </w:r>
    </w:p>
    <w:p w:rsidR="00D20BB6" w:rsidRPr="00A666A9" w:rsidRDefault="004C6C72" w:rsidP="00A406C5">
      <w:pPr>
        <w:spacing w:before="120"/>
        <w:jc w:val="both"/>
        <w:rPr>
          <w:lang w:val="lt-LT"/>
        </w:rPr>
      </w:pPr>
      <w:r w:rsidRPr="00A666A9">
        <w:rPr>
          <w:lang w:val="lt-LT"/>
        </w:rPr>
        <w:t>3</w:t>
      </w:r>
      <w:r w:rsidR="00921005" w:rsidRPr="00A666A9">
        <w:rPr>
          <w:lang w:val="lt-LT"/>
        </w:rPr>
        <w:t>.</w:t>
      </w:r>
      <w:r w:rsidR="00AA677E" w:rsidRPr="00A666A9">
        <w:rPr>
          <w:lang w:val="lt-LT"/>
        </w:rPr>
        <w:t>1</w:t>
      </w:r>
      <w:r w:rsidR="00D42BFF" w:rsidRPr="00A666A9">
        <w:rPr>
          <w:lang w:val="lt-LT"/>
        </w:rPr>
        <w:t>0</w:t>
      </w:r>
      <w:r w:rsidR="00921005" w:rsidRPr="00A666A9">
        <w:rPr>
          <w:lang w:val="lt-LT"/>
        </w:rPr>
        <w:t xml:space="preserve">. </w:t>
      </w:r>
      <w:r w:rsidR="00D20BB6" w:rsidRPr="00A666A9">
        <w:rPr>
          <w:lang w:val="lt-LT"/>
        </w:rPr>
        <w:t>Pageidaujantis mokytis gimnazijoje mokinys (tėvai):</w:t>
      </w:r>
    </w:p>
    <w:p w:rsidR="00D20BB6" w:rsidRPr="00A666A9" w:rsidRDefault="00D20BB6" w:rsidP="00990D0D">
      <w:pPr>
        <w:numPr>
          <w:ilvl w:val="0"/>
          <w:numId w:val="13"/>
        </w:numPr>
        <w:spacing w:before="120"/>
        <w:jc w:val="both"/>
        <w:rPr>
          <w:lang w:val="lt-LT"/>
        </w:rPr>
      </w:pPr>
      <w:r w:rsidRPr="00A666A9">
        <w:rPr>
          <w:lang w:val="lt-LT"/>
        </w:rPr>
        <w:t xml:space="preserve">nuo </w:t>
      </w:r>
      <w:r w:rsidRPr="00A666A9">
        <w:rPr>
          <w:b/>
          <w:lang w:val="lt-LT"/>
        </w:rPr>
        <w:t>kovo 1 d. iki gegužės 5 d.</w:t>
      </w:r>
      <w:r w:rsidRPr="00A666A9">
        <w:rPr>
          <w:lang w:val="lt-LT"/>
        </w:rPr>
        <w:t xml:space="preserve"> pildo prašymą Vilniaus miesto savivaldybės interneto svetainės puslapy</w:t>
      </w:r>
      <w:r w:rsidR="00990D0D" w:rsidRPr="00A666A9">
        <w:rPr>
          <w:lang w:val="lt-LT"/>
        </w:rPr>
        <w:t xml:space="preserve">je </w:t>
      </w:r>
      <w:hyperlink r:id="rId7" w:history="1">
        <w:r w:rsidR="0050350A" w:rsidRPr="00A666A9">
          <w:rPr>
            <w:rStyle w:val="Hipersaitas"/>
            <w:lang w:val="lt-LT"/>
          </w:rPr>
          <w:t>http://www.vilnius.lt/mokykla</w:t>
        </w:r>
      </w:hyperlink>
      <w:r w:rsidR="00990D0D" w:rsidRPr="00A666A9">
        <w:rPr>
          <w:lang w:val="lt-LT"/>
        </w:rPr>
        <w:t>;</w:t>
      </w:r>
      <w:r w:rsidRPr="00A666A9">
        <w:rPr>
          <w:lang w:val="lt-LT"/>
        </w:rPr>
        <w:t xml:space="preserve">      </w:t>
      </w:r>
    </w:p>
    <w:p w:rsidR="00990D0D" w:rsidRPr="00A666A9" w:rsidRDefault="00990D0D" w:rsidP="00990D0D">
      <w:pPr>
        <w:numPr>
          <w:ilvl w:val="0"/>
          <w:numId w:val="13"/>
        </w:numPr>
        <w:jc w:val="both"/>
        <w:rPr>
          <w:lang w:val="lt-LT"/>
        </w:rPr>
      </w:pPr>
      <w:r w:rsidRPr="00A666A9">
        <w:rPr>
          <w:lang w:val="lt-LT"/>
        </w:rPr>
        <w:t>atvykę į gimnazijos raštinę nuo kovo 6 d. iki gegužės 5 d.  priėmimo komisijai pateikia šiuos dokumentus:</w:t>
      </w:r>
    </w:p>
    <w:p w:rsidR="00990D0D" w:rsidRPr="00A666A9" w:rsidRDefault="00990D0D" w:rsidP="00990D0D">
      <w:pPr>
        <w:numPr>
          <w:ilvl w:val="1"/>
          <w:numId w:val="13"/>
        </w:numPr>
        <w:ind w:left="1260" w:hanging="180"/>
        <w:jc w:val="both"/>
        <w:rPr>
          <w:lang w:val="lt-LT"/>
        </w:rPr>
      </w:pPr>
      <w:r w:rsidRPr="00A666A9">
        <w:rPr>
          <w:lang w:val="lt-LT"/>
        </w:rPr>
        <w:t>užpildytą registracijos formą.</w:t>
      </w:r>
      <w:r w:rsidR="00736D5E" w:rsidRPr="00A666A9">
        <w:rPr>
          <w:lang w:val="lt-LT"/>
        </w:rPr>
        <w:t xml:space="preserve"> </w:t>
      </w:r>
      <w:r w:rsidRPr="00A666A9">
        <w:rPr>
          <w:lang w:val="lt-LT"/>
        </w:rPr>
        <w:t>Formos</w:t>
      </w:r>
      <w:r w:rsidR="00736D5E" w:rsidRPr="00A666A9">
        <w:rPr>
          <w:lang w:val="lt-LT"/>
        </w:rPr>
        <w:t xml:space="preserve"> </w:t>
      </w:r>
      <w:r w:rsidR="00921005" w:rsidRPr="00A666A9">
        <w:rPr>
          <w:lang w:val="lt-LT"/>
        </w:rPr>
        <w:t>pavyzd</w:t>
      </w:r>
      <w:r w:rsidR="00736D5E" w:rsidRPr="00A666A9">
        <w:rPr>
          <w:lang w:val="lt-LT"/>
        </w:rPr>
        <w:t>į galima rasti</w:t>
      </w:r>
      <w:r w:rsidR="00921005" w:rsidRPr="00A666A9">
        <w:rPr>
          <w:lang w:val="lt-LT"/>
        </w:rPr>
        <w:t xml:space="preserve"> </w:t>
      </w:r>
      <w:r w:rsidR="008E14FA" w:rsidRPr="00A666A9">
        <w:rPr>
          <w:lang w:val="lt-LT"/>
        </w:rPr>
        <w:t xml:space="preserve">gimnazijos </w:t>
      </w:r>
      <w:r w:rsidR="00921005" w:rsidRPr="00A666A9">
        <w:rPr>
          <w:lang w:val="lt-LT"/>
        </w:rPr>
        <w:t xml:space="preserve">internetinėje </w:t>
      </w:r>
      <w:r w:rsidR="008E14FA" w:rsidRPr="00A666A9">
        <w:rPr>
          <w:lang w:val="lt-LT"/>
        </w:rPr>
        <w:t xml:space="preserve">svetainėje </w:t>
      </w:r>
      <w:hyperlink r:id="rId8" w:history="1">
        <w:r w:rsidR="00551B99" w:rsidRPr="00A666A9">
          <w:rPr>
            <w:rStyle w:val="Hipersaitas"/>
            <w:lang w:val="lt-LT"/>
          </w:rPr>
          <w:t>http://www.vzg.lt</w:t>
        </w:r>
      </w:hyperlink>
      <w:r w:rsidR="00551B99" w:rsidRPr="00A666A9">
        <w:rPr>
          <w:lang w:val="lt-LT"/>
        </w:rPr>
        <w:t>.</w:t>
      </w:r>
      <w:r w:rsidR="008E14FA" w:rsidRPr="00A666A9">
        <w:rPr>
          <w:lang w:val="lt-LT"/>
        </w:rPr>
        <w:t>arba 1</w:t>
      </w:r>
      <w:r w:rsidR="00553D7B" w:rsidRPr="00A666A9">
        <w:rPr>
          <w:lang w:val="lt-LT"/>
        </w:rPr>
        <w:t>22</w:t>
      </w:r>
      <w:r w:rsidR="008E14FA" w:rsidRPr="00A666A9">
        <w:rPr>
          <w:lang w:val="lt-LT"/>
        </w:rPr>
        <w:t xml:space="preserve"> kab.;</w:t>
      </w:r>
    </w:p>
    <w:p w:rsidR="0062420D" w:rsidRPr="00A666A9" w:rsidRDefault="00D42BFF" w:rsidP="00990D0D">
      <w:pPr>
        <w:numPr>
          <w:ilvl w:val="1"/>
          <w:numId w:val="13"/>
        </w:numPr>
        <w:ind w:left="1260" w:hanging="180"/>
        <w:jc w:val="both"/>
        <w:rPr>
          <w:lang w:val="lt-LT"/>
        </w:rPr>
      </w:pPr>
      <w:r w:rsidRPr="00A666A9">
        <w:rPr>
          <w:lang w:val="lt-LT"/>
        </w:rPr>
        <w:t>išrašą iš elektroninio dienyno</w:t>
      </w:r>
      <w:r w:rsidR="0087466E" w:rsidRPr="00A666A9">
        <w:rPr>
          <w:lang w:val="lt-LT"/>
        </w:rPr>
        <w:t>,</w:t>
      </w:r>
      <w:r w:rsidRPr="00A666A9">
        <w:rPr>
          <w:lang w:val="lt-LT"/>
        </w:rPr>
        <w:t xml:space="preserve"> patvirtint</w:t>
      </w:r>
      <w:r w:rsidR="0087466E" w:rsidRPr="00A666A9">
        <w:rPr>
          <w:lang w:val="lt-LT"/>
        </w:rPr>
        <w:t>ą</w:t>
      </w:r>
      <w:r w:rsidRPr="00A666A9">
        <w:rPr>
          <w:lang w:val="lt-LT"/>
        </w:rPr>
        <w:t xml:space="preserve"> mokyklos spaudu</w:t>
      </w:r>
      <w:r w:rsidR="0087466E" w:rsidRPr="00A666A9">
        <w:rPr>
          <w:lang w:val="lt-LT"/>
        </w:rPr>
        <w:t>,</w:t>
      </w:r>
      <w:r w:rsidR="0062420D" w:rsidRPr="00A666A9">
        <w:rPr>
          <w:lang w:val="lt-LT"/>
        </w:rPr>
        <w:t xml:space="preserve"> arba mokyklos pažymą, patvirtinančią I pusmečio ar </w:t>
      </w:r>
      <w:r w:rsidR="001E1E2D" w:rsidRPr="00A666A9">
        <w:rPr>
          <w:lang w:val="lt-LT"/>
        </w:rPr>
        <w:t>I ir II trimestro įvertinimus</w:t>
      </w:r>
      <w:r w:rsidR="008E14FA" w:rsidRPr="00A666A9">
        <w:rPr>
          <w:lang w:val="lt-LT"/>
        </w:rPr>
        <w:t>;</w:t>
      </w:r>
    </w:p>
    <w:p w:rsidR="007F01B3" w:rsidRPr="00A666A9" w:rsidRDefault="009F4ACB" w:rsidP="00990D0D">
      <w:pPr>
        <w:numPr>
          <w:ilvl w:val="1"/>
          <w:numId w:val="13"/>
        </w:numPr>
        <w:tabs>
          <w:tab w:val="left" w:pos="851"/>
        </w:tabs>
        <w:ind w:left="1260" w:hanging="180"/>
        <w:jc w:val="both"/>
        <w:rPr>
          <w:rStyle w:val="tekstas1"/>
          <w:sz w:val="24"/>
          <w:szCs w:val="24"/>
          <w:lang w:val="lt-LT"/>
        </w:rPr>
      </w:pPr>
      <w:r w:rsidRPr="00A666A9">
        <w:rPr>
          <w:rStyle w:val="tekstas1"/>
          <w:sz w:val="24"/>
          <w:szCs w:val="24"/>
          <w:lang w:val="lt-LT"/>
        </w:rPr>
        <w:t xml:space="preserve">praėjusių ar </w:t>
      </w:r>
      <w:r w:rsidR="00551B99" w:rsidRPr="00A666A9">
        <w:rPr>
          <w:rStyle w:val="tekstas1"/>
          <w:sz w:val="24"/>
          <w:szCs w:val="24"/>
          <w:lang w:val="lt-LT"/>
        </w:rPr>
        <w:t xml:space="preserve">šių mokslo metų </w:t>
      </w:r>
      <w:r w:rsidR="008E14FA" w:rsidRPr="00A666A9">
        <w:rPr>
          <w:rStyle w:val="tekstas1"/>
          <w:sz w:val="24"/>
          <w:szCs w:val="24"/>
          <w:lang w:val="lt-LT"/>
        </w:rPr>
        <w:t>miesto, šalies ar tarptautinių konkursų, olimpiadų laureatų ir olimpiadų nugalėto</w:t>
      </w:r>
      <w:r w:rsidR="000355A8" w:rsidRPr="00A666A9">
        <w:rPr>
          <w:rStyle w:val="tekstas1"/>
          <w:sz w:val="24"/>
          <w:szCs w:val="24"/>
          <w:lang w:val="lt-LT"/>
        </w:rPr>
        <w:t>jų diplomų (1-3 vietos) kopij</w:t>
      </w:r>
      <w:r w:rsidR="00551B99" w:rsidRPr="00A666A9">
        <w:rPr>
          <w:rStyle w:val="tekstas1"/>
          <w:sz w:val="24"/>
          <w:szCs w:val="24"/>
          <w:lang w:val="lt-LT"/>
        </w:rPr>
        <w:t>a</w:t>
      </w:r>
      <w:r w:rsidR="000355A8" w:rsidRPr="00A666A9">
        <w:rPr>
          <w:rStyle w:val="tekstas1"/>
          <w:sz w:val="24"/>
          <w:szCs w:val="24"/>
          <w:lang w:val="lt-LT"/>
        </w:rPr>
        <w:t>s.</w:t>
      </w:r>
    </w:p>
    <w:p w:rsidR="00F641EF" w:rsidRPr="00A666A9" w:rsidRDefault="00F641EF" w:rsidP="00F641EF">
      <w:pPr>
        <w:jc w:val="both"/>
        <w:rPr>
          <w:rStyle w:val="tekstas1"/>
          <w:sz w:val="24"/>
          <w:szCs w:val="24"/>
          <w:lang w:val="lt-LT"/>
        </w:rPr>
      </w:pPr>
    </w:p>
    <w:p w:rsidR="00F641EF" w:rsidRPr="00A666A9" w:rsidRDefault="00F641EF" w:rsidP="00F641EF">
      <w:pPr>
        <w:jc w:val="both"/>
        <w:rPr>
          <w:rStyle w:val="tekstas1"/>
          <w:sz w:val="24"/>
          <w:szCs w:val="24"/>
          <w:lang w:val="lt-LT"/>
        </w:rPr>
      </w:pPr>
      <w:r w:rsidRPr="00A666A9">
        <w:rPr>
          <w:b/>
          <w:i/>
          <w:u w:val="single"/>
          <w:lang w:val="lt-LT"/>
        </w:rPr>
        <w:t>Kiekvienam, užpildžiusiam registracijos formą</w:t>
      </w:r>
      <w:r w:rsidR="00E412F7" w:rsidRPr="00A666A9">
        <w:rPr>
          <w:b/>
          <w:i/>
          <w:u w:val="single"/>
          <w:lang w:val="lt-LT"/>
        </w:rPr>
        <w:t>,</w:t>
      </w:r>
      <w:r w:rsidRPr="00A666A9">
        <w:rPr>
          <w:b/>
          <w:i/>
          <w:u w:val="single"/>
          <w:lang w:val="lt-LT"/>
        </w:rPr>
        <w:t xml:space="preserve"> suteikiama teisė  dalyvauti  Patikrinime, suteikiamas registracijos </w:t>
      </w:r>
      <w:r w:rsidR="00D72685" w:rsidRPr="00A666A9">
        <w:rPr>
          <w:b/>
          <w:i/>
          <w:u w:val="single"/>
          <w:lang w:val="lt-LT"/>
        </w:rPr>
        <w:t>numeris bei prisijungimo kodas</w:t>
      </w:r>
      <w:r w:rsidRPr="00A666A9">
        <w:rPr>
          <w:b/>
          <w:i/>
          <w:u w:val="single"/>
          <w:lang w:val="lt-LT"/>
        </w:rPr>
        <w:t>.</w:t>
      </w:r>
    </w:p>
    <w:p w:rsidR="00D72685" w:rsidRPr="00A666A9" w:rsidRDefault="00D72685" w:rsidP="00734DFB">
      <w:pPr>
        <w:tabs>
          <w:tab w:val="left" w:pos="851"/>
        </w:tabs>
        <w:jc w:val="both"/>
        <w:rPr>
          <w:rStyle w:val="tekstas1"/>
          <w:sz w:val="24"/>
          <w:szCs w:val="24"/>
          <w:lang w:val="lt-LT"/>
        </w:rPr>
      </w:pPr>
    </w:p>
    <w:p w:rsidR="00734DFB" w:rsidRPr="00A666A9" w:rsidRDefault="00734DFB" w:rsidP="00734DFB">
      <w:pPr>
        <w:tabs>
          <w:tab w:val="left" w:pos="851"/>
        </w:tabs>
        <w:jc w:val="both"/>
        <w:rPr>
          <w:lang w:val="lt-LT"/>
        </w:rPr>
      </w:pPr>
      <w:r w:rsidRPr="00A666A9">
        <w:rPr>
          <w:rStyle w:val="tekstas1"/>
          <w:sz w:val="24"/>
          <w:szCs w:val="24"/>
          <w:lang w:val="lt-LT"/>
        </w:rPr>
        <w:t xml:space="preserve">Dokumentai priimami 122 kab. kiekvieną darbo dieną </w:t>
      </w:r>
      <w:r w:rsidRPr="00A666A9">
        <w:rPr>
          <w:lang w:val="lt-LT"/>
        </w:rPr>
        <w:t>nuo 8.00  val. iki 16.</w:t>
      </w:r>
      <w:r w:rsidR="0028308A" w:rsidRPr="00A666A9">
        <w:rPr>
          <w:lang w:val="lt-LT"/>
        </w:rPr>
        <w:t>00</w:t>
      </w:r>
      <w:r w:rsidRPr="00A666A9">
        <w:rPr>
          <w:lang w:val="lt-LT"/>
        </w:rPr>
        <w:t xml:space="preserve"> val., penktadieniais iki 15.</w:t>
      </w:r>
      <w:r w:rsidR="0028308A" w:rsidRPr="00A666A9">
        <w:rPr>
          <w:lang w:val="lt-LT"/>
        </w:rPr>
        <w:t>0</w:t>
      </w:r>
      <w:r w:rsidRPr="00A666A9">
        <w:rPr>
          <w:lang w:val="lt-LT"/>
        </w:rPr>
        <w:t>0 val.</w:t>
      </w:r>
      <w:r w:rsidRPr="00A666A9">
        <w:rPr>
          <w:b/>
          <w:i/>
          <w:u w:val="single"/>
          <w:lang w:val="lt-LT"/>
        </w:rPr>
        <w:t xml:space="preserve"> </w:t>
      </w:r>
    </w:p>
    <w:p w:rsidR="009F4ACB" w:rsidRPr="00A666A9" w:rsidRDefault="009F4ACB" w:rsidP="00A406C5">
      <w:pPr>
        <w:autoSpaceDE w:val="0"/>
        <w:autoSpaceDN w:val="0"/>
        <w:adjustRightInd w:val="0"/>
        <w:spacing w:before="120" w:after="120"/>
        <w:jc w:val="both"/>
        <w:rPr>
          <w:lang w:val="lt-LT"/>
        </w:rPr>
      </w:pPr>
      <w:r w:rsidRPr="00A666A9">
        <w:rPr>
          <w:lang w:val="lt-LT"/>
        </w:rPr>
        <w:t>3.1</w:t>
      </w:r>
      <w:r w:rsidR="00D42BFF" w:rsidRPr="00A666A9">
        <w:rPr>
          <w:lang w:val="lt-LT"/>
        </w:rPr>
        <w:t>1</w:t>
      </w:r>
      <w:r w:rsidRPr="00A666A9">
        <w:rPr>
          <w:lang w:val="lt-LT"/>
        </w:rPr>
        <w:t xml:space="preserve">. Gegužės </w:t>
      </w:r>
      <w:r w:rsidR="00B95577" w:rsidRPr="00A666A9">
        <w:rPr>
          <w:lang w:val="lt-LT"/>
        </w:rPr>
        <w:t>2</w:t>
      </w:r>
      <w:r w:rsidR="0028308A" w:rsidRPr="00A666A9">
        <w:rPr>
          <w:lang w:val="lt-LT"/>
        </w:rPr>
        <w:t>6</w:t>
      </w:r>
      <w:r w:rsidR="00016366" w:rsidRPr="00A666A9">
        <w:rPr>
          <w:lang w:val="lt-LT"/>
        </w:rPr>
        <w:t xml:space="preserve"> </w:t>
      </w:r>
      <w:r w:rsidRPr="00A666A9">
        <w:rPr>
          <w:lang w:val="lt-LT"/>
        </w:rPr>
        <w:t xml:space="preserve">d. iki </w:t>
      </w:r>
      <w:r w:rsidR="007225C0" w:rsidRPr="00A666A9">
        <w:rPr>
          <w:lang w:val="lt-LT"/>
        </w:rPr>
        <w:t>15.</w:t>
      </w:r>
      <w:r w:rsidR="0028308A" w:rsidRPr="00A666A9">
        <w:rPr>
          <w:lang w:val="lt-LT"/>
        </w:rPr>
        <w:t>0</w:t>
      </w:r>
      <w:r w:rsidR="007225C0" w:rsidRPr="00A666A9">
        <w:rPr>
          <w:lang w:val="lt-LT"/>
        </w:rPr>
        <w:t xml:space="preserve">0 </w:t>
      </w:r>
      <w:r w:rsidRPr="00A666A9">
        <w:rPr>
          <w:lang w:val="lt-LT"/>
        </w:rPr>
        <w:t>val.</w:t>
      </w:r>
      <w:r w:rsidR="00E412F7" w:rsidRPr="00A666A9">
        <w:rPr>
          <w:lang w:val="lt-LT"/>
        </w:rPr>
        <w:t>,</w:t>
      </w:r>
      <w:r w:rsidRPr="00A666A9">
        <w:rPr>
          <w:lang w:val="lt-LT"/>
        </w:rPr>
        <w:t xml:space="preserve"> laikantis asmenų privatumo teisių</w:t>
      </w:r>
      <w:r w:rsidR="00E412F7" w:rsidRPr="00A666A9">
        <w:rPr>
          <w:lang w:val="lt-LT"/>
        </w:rPr>
        <w:t>,</w:t>
      </w:r>
      <w:r w:rsidRPr="00A666A9">
        <w:rPr>
          <w:lang w:val="lt-LT"/>
        </w:rPr>
        <w:t xml:space="preserve"> Patikrinimo rezultatai</w:t>
      </w:r>
      <w:r w:rsidR="001D1983" w:rsidRPr="00A666A9">
        <w:rPr>
          <w:lang w:val="lt-LT"/>
        </w:rPr>
        <w:t>, konkursinis balas ir pokalbio laikas</w:t>
      </w:r>
      <w:r w:rsidRPr="00A666A9">
        <w:rPr>
          <w:lang w:val="lt-LT"/>
        </w:rPr>
        <w:t xml:space="preserve"> paskelbiami asmeniškai kiekvienam kandidatui (gimnazijos internetinėje svetainėje </w:t>
      </w:r>
      <w:hyperlink r:id="rId9" w:history="1">
        <w:r w:rsidRPr="00A666A9">
          <w:rPr>
            <w:rStyle w:val="Hipersaitas"/>
            <w:lang w:val="lt-LT"/>
          </w:rPr>
          <w:t>http://www.vzg.lt</w:t>
        </w:r>
      </w:hyperlink>
      <w:r w:rsidRPr="00A666A9">
        <w:rPr>
          <w:lang w:val="lt-LT"/>
        </w:rPr>
        <w:t>.). Informacija apie rezultatus telefonu neteikiama</w:t>
      </w:r>
      <w:r w:rsidR="007225C0" w:rsidRPr="00A666A9">
        <w:rPr>
          <w:lang w:val="lt-LT"/>
        </w:rPr>
        <w:t xml:space="preserve"> ir apeliaciniai prašymai nepriimami</w:t>
      </w:r>
      <w:r w:rsidR="0087466E" w:rsidRPr="00A666A9">
        <w:rPr>
          <w:lang w:val="lt-LT"/>
        </w:rPr>
        <w:t>.</w:t>
      </w:r>
    </w:p>
    <w:p w:rsidR="000545F1" w:rsidRPr="00A666A9" w:rsidRDefault="00F527B7" w:rsidP="00A406C5">
      <w:pPr>
        <w:autoSpaceDE w:val="0"/>
        <w:autoSpaceDN w:val="0"/>
        <w:adjustRightInd w:val="0"/>
        <w:spacing w:before="120" w:after="120"/>
        <w:jc w:val="both"/>
        <w:rPr>
          <w:b/>
          <w:i/>
          <w:lang w:val="lt-LT"/>
        </w:rPr>
      </w:pPr>
      <w:r w:rsidRPr="00A666A9">
        <w:rPr>
          <w:b/>
          <w:lang w:val="lt-LT"/>
        </w:rPr>
        <w:t>Mokiniai</w:t>
      </w:r>
      <w:r w:rsidR="00E53344" w:rsidRPr="00A666A9">
        <w:rPr>
          <w:b/>
          <w:lang w:val="lt-LT"/>
        </w:rPr>
        <w:t>,</w:t>
      </w:r>
      <w:r w:rsidRPr="00A666A9">
        <w:rPr>
          <w:b/>
          <w:lang w:val="lt-LT"/>
        </w:rPr>
        <w:t xml:space="preserve"> </w:t>
      </w:r>
      <w:r w:rsidRPr="00A666A9">
        <w:rPr>
          <w:b/>
          <w:i/>
          <w:lang w:val="lt-LT"/>
        </w:rPr>
        <w:t>negalintys dalyvauti pokalbyje</w:t>
      </w:r>
      <w:r w:rsidR="00E53344" w:rsidRPr="00A666A9">
        <w:rPr>
          <w:b/>
          <w:i/>
          <w:lang w:val="lt-LT"/>
        </w:rPr>
        <w:t>,</w:t>
      </w:r>
      <w:r w:rsidRPr="00A666A9">
        <w:rPr>
          <w:b/>
          <w:i/>
          <w:lang w:val="lt-LT"/>
        </w:rPr>
        <w:t xml:space="preserve"> </w:t>
      </w:r>
      <w:r w:rsidR="00866777" w:rsidRPr="00A666A9">
        <w:rPr>
          <w:b/>
          <w:lang w:val="lt-LT"/>
        </w:rPr>
        <w:t>turi pranešti elektroniniu laišku adresu</w:t>
      </w:r>
      <w:r w:rsidR="00553D7B" w:rsidRPr="00A666A9">
        <w:rPr>
          <w:b/>
          <w:lang w:val="lt-LT"/>
        </w:rPr>
        <w:t xml:space="preserve"> </w:t>
      </w:r>
      <w:r w:rsidR="00866777" w:rsidRPr="00A666A9">
        <w:rPr>
          <w:b/>
          <w:i/>
          <w:lang w:val="lt-LT"/>
        </w:rPr>
        <w:t xml:space="preserve"> </w:t>
      </w:r>
      <w:hyperlink r:id="rId10" w:history="1">
        <w:r w:rsidR="00553D7B" w:rsidRPr="00A666A9">
          <w:rPr>
            <w:rStyle w:val="Hipersaitas"/>
            <w:b/>
            <w:i/>
            <w:lang w:val="lt-LT"/>
          </w:rPr>
          <w:t>info@vzg.lt</w:t>
        </w:r>
      </w:hyperlink>
      <w:r w:rsidR="00DF3217" w:rsidRPr="00A666A9">
        <w:rPr>
          <w:b/>
          <w:i/>
          <w:lang w:val="lt-LT"/>
        </w:rPr>
        <w:t xml:space="preserve"> </w:t>
      </w:r>
      <w:r w:rsidR="00DF3217" w:rsidRPr="00A666A9">
        <w:rPr>
          <w:b/>
          <w:lang w:val="lt-LT"/>
        </w:rPr>
        <w:t>arba telefonu</w:t>
      </w:r>
      <w:r w:rsidR="00DF3217" w:rsidRPr="00A666A9">
        <w:rPr>
          <w:b/>
          <w:i/>
          <w:lang w:val="lt-LT"/>
        </w:rPr>
        <w:t xml:space="preserve"> 8 </w:t>
      </w:r>
      <w:r w:rsidR="004C522A" w:rsidRPr="00A666A9">
        <w:rPr>
          <w:b/>
          <w:i/>
          <w:lang w:val="lt-LT"/>
        </w:rPr>
        <w:t>(</w:t>
      </w:r>
      <w:r w:rsidR="00DF3217" w:rsidRPr="00A666A9">
        <w:rPr>
          <w:b/>
          <w:i/>
          <w:lang w:val="lt-LT"/>
        </w:rPr>
        <w:t>5</w:t>
      </w:r>
      <w:r w:rsidR="004C522A" w:rsidRPr="00A666A9">
        <w:rPr>
          <w:b/>
          <w:i/>
          <w:lang w:val="lt-LT"/>
        </w:rPr>
        <w:t>)</w:t>
      </w:r>
      <w:r w:rsidR="00DF3217" w:rsidRPr="00A666A9">
        <w:rPr>
          <w:b/>
          <w:i/>
          <w:lang w:val="lt-LT"/>
        </w:rPr>
        <w:t xml:space="preserve"> 276 6400.</w:t>
      </w:r>
      <w:r w:rsidR="00553D7B" w:rsidRPr="00A666A9">
        <w:rPr>
          <w:b/>
          <w:i/>
          <w:lang w:val="lt-LT"/>
        </w:rPr>
        <w:t xml:space="preserve"> </w:t>
      </w:r>
    </w:p>
    <w:p w:rsidR="00855D1C" w:rsidRPr="00A666A9" w:rsidRDefault="00AA677E" w:rsidP="00A406C5">
      <w:pPr>
        <w:autoSpaceDE w:val="0"/>
        <w:autoSpaceDN w:val="0"/>
        <w:adjustRightInd w:val="0"/>
        <w:spacing w:before="120" w:after="120"/>
        <w:jc w:val="both"/>
        <w:rPr>
          <w:lang w:val="lt-LT"/>
        </w:rPr>
      </w:pPr>
      <w:r w:rsidRPr="00A666A9">
        <w:rPr>
          <w:lang w:val="lt-LT"/>
        </w:rPr>
        <w:t>3.1</w:t>
      </w:r>
      <w:r w:rsidR="001D1983" w:rsidRPr="00A666A9">
        <w:rPr>
          <w:lang w:val="lt-LT"/>
        </w:rPr>
        <w:t>2</w:t>
      </w:r>
      <w:r w:rsidRPr="00A666A9">
        <w:rPr>
          <w:lang w:val="lt-LT"/>
        </w:rPr>
        <w:t xml:space="preserve">. </w:t>
      </w:r>
      <w:r w:rsidR="0028308A" w:rsidRPr="00A666A9">
        <w:rPr>
          <w:lang w:val="lt-LT"/>
        </w:rPr>
        <w:t xml:space="preserve">Gegužės 31 </w:t>
      </w:r>
      <w:r w:rsidR="00855D1C" w:rsidRPr="00A666A9">
        <w:rPr>
          <w:lang w:val="lt-LT"/>
        </w:rPr>
        <w:t xml:space="preserve">dieną </w:t>
      </w:r>
      <w:r w:rsidR="001D1983" w:rsidRPr="00A666A9">
        <w:rPr>
          <w:lang w:val="lt-LT"/>
        </w:rPr>
        <w:t>nuo 8</w:t>
      </w:r>
      <w:r w:rsidR="0087466E" w:rsidRPr="00A666A9">
        <w:rPr>
          <w:lang w:val="lt-LT"/>
        </w:rPr>
        <w:t>.</w:t>
      </w:r>
      <w:r w:rsidR="001D1983" w:rsidRPr="00A666A9">
        <w:rPr>
          <w:lang w:val="lt-LT"/>
        </w:rPr>
        <w:t xml:space="preserve">00 val. vyksta pokalbiai su pakviestais </w:t>
      </w:r>
      <w:r w:rsidR="00AF2E04" w:rsidRPr="00A666A9">
        <w:rPr>
          <w:lang w:val="lt-LT"/>
        </w:rPr>
        <w:t>kandidatais. Pokalbio</w:t>
      </w:r>
      <w:r w:rsidR="00855D1C" w:rsidRPr="00A666A9">
        <w:rPr>
          <w:lang w:val="lt-LT"/>
        </w:rPr>
        <w:t xml:space="preserve"> metu skelbiamas galutinis priėmimo rezultatas, </w:t>
      </w:r>
      <w:r w:rsidR="00AF2E04" w:rsidRPr="00A666A9">
        <w:rPr>
          <w:lang w:val="lt-LT"/>
        </w:rPr>
        <w:t>mokiniui</w:t>
      </w:r>
      <w:r w:rsidR="00855D1C" w:rsidRPr="00A666A9">
        <w:rPr>
          <w:lang w:val="lt-LT"/>
        </w:rPr>
        <w:t xml:space="preserve"> išduoda</w:t>
      </w:r>
      <w:r w:rsidR="001D1983" w:rsidRPr="00A666A9">
        <w:rPr>
          <w:lang w:val="lt-LT"/>
        </w:rPr>
        <w:t>ma</w:t>
      </w:r>
      <w:r w:rsidR="00855D1C" w:rsidRPr="00A666A9">
        <w:rPr>
          <w:lang w:val="lt-LT"/>
        </w:rPr>
        <w:t xml:space="preserve"> pažym</w:t>
      </w:r>
      <w:r w:rsidR="001D1983" w:rsidRPr="00A666A9">
        <w:rPr>
          <w:lang w:val="lt-LT"/>
        </w:rPr>
        <w:t>a ir pasirašoma mokymosi sutartis</w:t>
      </w:r>
      <w:r w:rsidR="00855D1C" w:rsidRPr="00A666A9">
        <w:rPr>
          <w:lang w:val="lt-LT"/>
        </w:rPr>
        <w:t>. Nepasiėm</w:t>
      </w:r>
      <w:r w:rsidR="005D250B" w:rsidRPr="00A666A9">
        <w:rPr>
          <w:lang w:val="lt-LT"/>
        </w:rPr>
        <w:t>ę</w:t>
      </w:r>
      <w:r w:rsidR="00855D1C" w:rsidRPr="00A666A9">
        <w:rPr>
          <w:lang w:val="lt-LT"/>
        </w:rPr>
        <w:t xml:space="preserve"> priėmimo pažymos ar be priežasties neatvykę </w:t>
      </w:r>
      <w:r w:rsidR="0087466E" w:rsidRPr="00A666A9">
        <w:rPr>
          <w:lang w:val="lt-LT"/>
        </w:rPr>
        <w:t>p</w:t>
      </w:r>
      <w:r w:rsidR="00855D1C" w:rsidRPr="00A666A9">
        <w:rPr>
          <w:lang w:val="lt-LT"/>
        </w:rPr>
        <w:t xml:space="preserve">okalbio dieną išbraukiami iš priimtųjų sąrašo, o į laisvą vietą priimamas kitas pagal sąrašą esantis mokinys. </w:t>
      </w:r>
    </w:p>
    <w:p w:rsidR="000545F1" w:rsidRPr="00A666A9" w:rsidRDefault="00855D1C" w:rsidP="00A406C5">
      <w:pPr>
        <w:autoSpaceDE w:val="0"/>
        <w:autoSpaceDN w:val="0"/>
        <w:adjustRightInd w:val="0"/>
        <w:spacing w:before="120" w:after="120"/>
        <w:jc w:val="both"/>
        <w:rPr>
          <w:lang w:val="lt-LT"/>
        </w:rPr>
      </w:pPr>
      <w:r w:rsidRPr="00A666A9">
        <w:rPr>
          <w:lang w:val="lt-LT"/>
        </w:rPr>
        <w:t>3.1</w:t>
      </w:r>
      <w:r w:rsidR="00920FD0" w:rsidRPr="00A666A9">
        <w:rPr>
          <w:lang w:val="lt-LT"/>
        </w:rPr>
        <w:t>3</w:t>
      </w:r>
      <w:r w:rsidRPr="00A666A9">
        <w:rPr>
          <w:lang w:val="lt-LT"/>
        </w:rPr>
        <w:t xml:space="preserve">. Galutiniai </w:t>
      </w:r>
      <w:r w:rsidR="00891EBF" w:rsidRPr="00A666A9">
        <w:rPr>
          <w:lang w:val="lt-LT"/>
        </w:rPr>
        <w:t xml:space="preserve">priimtų mokinių </w:t>
      </w:r>
      <w:r w:rsidRPr="00A666A9">
        <w:rPr>
          <w:lang w:val="lt-LT"/>
        </w:rPr>
        <w:t xml:space="preserve"> sąrašai  </w:t>
      </w:r>
      <w:r w:rsidR="0087466E" w:rsidRPr="00A666A9">
        <w:rPr>
          <w:lang w:val="lt-LT"/>
        </w:rPr>
        <w:t xml:space="preserve">skelbiami </w:t>
      </w:r>
      <w:r w:rsidRPr="00A666A9">
        <w:rPr>
          <w:lang w:val="lt-LT"/>
        </w:rPr>
        <w:t xml:space="preserve">birželio </w:t>
      </w:r>
      <w:r w:rsidR="0028308A" w:rsidRPr="00A666A9">
        <w:rPr>
          <w:lang w:val="lt-LT"/>
        </w:rPr>
        <w:t>6</w:t>
      </w:r>
      <w:r w:rsidR="00780C15" w:rsidRPr="00A666A9">
        <w:rPr>
          <w:lang w:val="lt-LT"/>
        </w:rPr>
        <w:t xml:space="preserve"> </w:t>
      </w:r>
      <w:r w:rsidRPr="00A666A9">
        <w:rPr>
          <w:lang w:val="lt-LT"/>
        </w:rPr>
        <w:t>d. iki 1</w:t>
      </w:r>
      <w:r w:rsidR="0028308A" w:rsidRPr="00A666A9">
        <w:rPr>
          <w:lang w:val="lt-LT"/>
        </w:rPr>
        <w:t>6.00</w:t>
      </w:r>
      <w:r w:rsidRPr="00A666A9">
        <w:rPr>
          <w:lang w:val="lt-LT"/>
        </w:rPr>
        <w:t xml:space="preserve"> val.</w:t>
      </w:r>
      <w:r w:rsidR="00C73FD5" w:rsidRPr="00A666A9">
        <w:rPr>
          <w:lang w:val="lt-LT"/>
        </w:rPr>
        <w:t xml:space="preserve"> </w:t>
      </w:r>
      <w:r w:rsidR="00BC192F" w:rsidRPr="00A666A9">
        <w:rPr>
          <w:lang w:val="lt-LT"/>
        </w:rPr>
        <w:t xml:space="preserve">internetiniame puslapyje </w:t>
      </w:r>
      <w:hyperlink r:id="rId11" w:history="1">
        <w:r w:rsidR="00553D7B" w:rsidRPr="00A666A9">
          <w:rPr>
            <w:rStyle w:val="Hipersaitas"/>
            <w:lang w:val="lt-LT"/>
          </w:rPr>
          <w:t>http://www.vzg.lt</w:t>
        </w:r>
      </w:hyperlink>
      <w:r w:rsidR="00553D7B" w:rsidRPr="00A666A9">
        <w:rPr>
          <w:lang w:val="lt-LT"/>
        </w:rPr>
        <w:t xml:space="preserve"> </w:t>
      </w:r>
      <w:r w:rsidR="00BC192F" w:rsidRPr="00A666A9">
        <w:rPr>
          <w:lang w:val="lt-LT"/>
        </w:rPr>
        <w:t xml:space="preserve"> ir ant gimnazijos centrinių durų.</w:t>
      </w:r>
    </w:p>
    <w:p w:rsidR="000545F1" w:rsidRPr="00A666A9" w:rsidRDefault="00AA677E" w:rsidP="00C73FD5">
      <w:pPr>
        <w:autoSpaceDE w:val="0"/>
        <w:autoSpaceDN w:val="0"/>
        <w:adjustRightInd w:val="0"/>
        <w:spacing w:before="120"/>
        <w:jc w:val="both"/>
        <w:rPr>
          <w:lang w:val="lt-LT"/>
        </w:rPr>
      </w:pPr>
      <w:r w:rsidRPr="00A666A9">
        <w:rPr>
          <w:lang w:val="lt-LT"/>
        </w:rPr>
        <w:t>3.1</w:t>
      </w:r>
      <w:r w:rsidR="00920FD0" w:rsidRPr="00A666A9">
        <w:rPr>
          <w:lang w:val="lt-LT"/>
        </w:rPr>
        <w:t>4</w:t>
      </w:r>
      <w:r w:rsidRPr="00A666A9">
        <w:rPr>
          <w:lang w:val="lt-LT"/>
        </w:rPr>
        <w:t xml:space="preserve">. </w:t>
      </w:r>
      <w:r w:rsidR="000545F1" w:rsidRPr="00A666A9">
        <w:rPr>
          <w:lang w:val="lt-LT"/>
        </w:rPr>
        <w:t>Įstojusieji į gim</w:t>
      </w:r>
      <w:r w:rsidR="000545F1" w:rsidRPr="00A666A9">
        <w:rPr>
          <w:noProof/>
          <w:lang w:val="lt-LT"/>
        </w:rPr>
        <w:t>n</w:t>
      </w:r>
      <w:r w:rsidR="000545F1" w:rsidRPr="00A666A9">
        <w:rPr>
          <w:lang w:val="lt-LT"/>
        </w:rPr>
        <w:t>aziją</w:t>
      </w:r>
      <w:r w:rsidR="00A406C5" w:rsidRPr="00A666A9">
        <w:rPr>
          <w:bCs/>
          <w:noProof/>
          <w:lang w:val="lt-LT"/>
        </w:rPr>
        <w:t xml:space="preserve"> </w:t>
      </w:r>
      <w:r w:rsidR="00C73FD5" w:rsidRPr="00A666A9">
        <w:rPr>
          <w:bCs/>
          <w:noProof/>
          <w:lang w:val="lt-LT"/>
        </w:rPr>
        <w:t>nuo</w:t>
      </w:r>
      <w:r w:rsidR="00A406C5" w:rsidRPr="00A666A9">
        <w:rPr>
          <w:bCs/>
          <w:noProof/>
          <w:lang w:val="lt-LT"/>
        </w:rPr>
        <w:t xml:space="preserve"> birželio </w:t>
      </w:r>
      <w:r w:rsidR="0028308A" w:rsidRPr="00A666A9">
        <w:rPr>
          <w:bCs/>
          <w:noProof/>
          <w:lang w:val="lt-LT"/>
        </w:rPr>
        <w:t xml:space="preserve">6 </w:t>
      </w:r>
      <w:r w:rsidR="000545F1" w:rsidRPr="00A666A9">
        <w:rPr>
          <w:bCs/>
          <w:noProof/>
          <w:lang w:val="lt-LT"/>
        </w:rPr>
        <w:t>d.</w:t>
      </w:r>
      <w:r w:rsidR="000545F1" w:rsidRPr="00A666A9">
        <w:rPr>
          <w:lang w:val="lt-LT"/>
        </w:rPr>
        <w:t xml:space="preserve"> </w:t>
      </w:r>
      <w:r w:rsidR="0028308A" w:rsidRPr="00A666A9">
        <w:rPr>
          <w:lang w:val="lt-LT"/>
        </w:rPr>
        <w:t>iki liepos 3 d.</w:t>
      </w:r>
      <w:r w:rsidR="00780C15" w:rsidRPr="00A666A9">
        <w:rPr>
          <w:lang w:val="lt-LT"/>
        </w:rPr>
        <w:t xml:space="preserve"> </w:t>
      </w:r>
      <w:r w:rsidR="000545F1" w:rsidRPr="00A666A9">
        <w:rPr>
          <w:lang w:val="lt-LT"/>
        </w:rPr>
        <w:t>pristato:</w:t>
      </w:r>
    </w:p>
    <w:p w:rsidR="000545F1" w:rsidRPr="00A666A9" w:rsidRDefault="00891EBF" w:rsidP="00A73194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>nustatyto pavyzdžio sveikatos pažymą</w:t>
      </w:r>
      <w:r w:rsidR="00032CA6" w:rsidRPr="00A666A9">
        <w:rPr>
          <w:lang w:val="lt-LT"/>
        </w:rPr>
        <w:t>;</w:t>
      </w:r>
    </w:p>
    <w:p w:rsidR="000545F1" w:rsidRPr="00A666A9" w:rsidRDefault="00D42BFF" w:rsidP="00A73194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>nuotrauką</w:t>
      </w:r>
      <w:r w:rsidR="000545F1" w:rsidRPr="00A666A9">
        <w:rPr>
          <w:lang w:val="lt-LT"/>
        </w:rPr>
        <w:t xml:space="preserve"> (2,5x3,5</w:t>
      </w:r>
      <w:r w:rsidR="00032CA6" w:rsidRPr="00A666A9">
        <w:rPr>
          <w:lang w:val="lt-LT"/>
        </w:rPr>
        <w:t>);</w:t>
      </w:r>
    </w:p>
    <w:p w:rsidR="000545F1" w:rsidRPr="00A666A9" w:rsidRDefault="000545F1" w:rsidP="00A73194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>mokymosi pasiekimų pažymėjim</w:t>
      </w:r>
      <w:r w:rsidR="00C73FD5" w:rsidRPr="00A666A9">
        <w:rPr>
          <w:lang w:val="lt-LT"/>
        </w:rPr>
        <w:t>ą</w:t>
      </w:r>
      <w:r w:rsidRPr="00A666A9">
        <w:rPr>
          <w:lang w:val="lt-LT"/>
        </w:rPr>
        <w:t>, išduodam</w:t>
      </w:r>
      <w:r w:rsidR="0087466E" w:rsidRPr="00A666A9">
        <w:rPr>
          <w:lang w:val="lt-LT"/>
        </w:rPr>
        <w:t>ą</w:t>
      </w:r>
      <w:r w:rsidRPr="00A666A9">
        <w:rPr>
          <w:lang w:val="lt-LT"/>
        </w:rPr>
        <w:t xml:space="preserve"> baigus pagrindinio ugdymo</w:t>
      </w:r>
      <w:r w:rsidR="00C73FD5" w:rsidRPr="00A666A9">
        <w:rPr>
          <w:lang w:val="lt-LT"/>
        </w:rPr>
        <w:t xml:space="preserve"> programos pirmąją dalį;</w:t>
      </w:r>
    </w:p>
    <w:p w:rsidR="000545F1" w:rsidRPr="00A666A9" w:rsidRDefault="000545F1" w:rsidP="00A73194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 xml:space="preserve">gimimo liudijimo </w:t>
      </w:r>
      <w:r w:rsidR="00BC192F" w:rsidRPr="00A666A9">
        <w:rPr>
          <w:lang w:val="lt-LT"/>
        </w:rPr>
        <w:t xml:space="preserve">arba </w:t>
      </w:r>
      <w:r w:rsidR="00780C15" w:rsidRPr="00A666A9">
        <w:rPr>
          <w:lang w:val="lt-LT"/>
        </w:rPr>
        <w:t xml:space="preserve">tapatybės kortelės / </w:t>
      </w:r>
      <w:r w:rsidR="00BC192F" w:rsidRPr="00A666A9">
        <w:rPr>
          <w:lang w:val="lt-LT"/>
        </w:rPr>
        <w:t xml:space="preserve">paso </w:t>
      </w:r>
      <w:r w:rsidR="00032CA6" w:rsidRPr="00A666A9">
        <w:rPr>
          <w:lang w:val="lt-LT"/>
        </w:rPr>
        <w:t>kopiją.</w:t>
      </w:r>
    </w:p>
    <w:p w:rsidR="00921005" w:rsidRPr="00A666A9" w:rsidRDefault="001A77AD" w:rsidP="0005297C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3.1</w:t>
      </w:r>
      <w:r w:rsidR="00920FD0" w:rsidRPr="00A666A9">
        <w:rPr>
          <w:lang w:val="lt-LT"/>
        </w:rPr>
        <w:t>5</w:t>
      </w:r>
      <w:r w:rsidRPr="00A666A9">
        <w:rPr>
          <w:lang w:val="lt-LT"/>
        </w:rPr>
        <w:t xml:space="preserve">. </w:t>
      </w:r>
      <w:r w:rsidR="00921005" w:rsidRPr="00A666A9">
        <w:rPr>
          <w:lang w:val="lt-LT"/>
        </w:rPr>
        <w:t xml:space="preserve">Informacija apie priėmimo ir mokymosi sąlygas skelbiama internetiniame gimnazijos puslapyje </w:t>
      </w:r>
      <w:hyperlink r:id="rId12" w:history="1">
        <w:r w:rsidR="00553D7B" w:rsidRPr="00A666A9">
          <w:rPr>
            <w:rStyle w:val="Hipersaitas"/>
            <w:lang w:val="lt-LT"/>
          </w:rPr>
          <w:t>www.vzg.lt</w:t>
        </w:r>
      </w:hyperlink>
      <w:r w:rsidR="00553D7B" w:rsidRPr="00A666A9">
        <w:rPr>
          <w:lang w:val="lt-LT"/>
        </w:rPr>
        <w:t xml:space="preserve"> </w:t>
      </w:r>
      <w:r w:rsidRPr="00A666A9">
        <w:rPr>
          <w:lang w:val="lt-LT"/>
        </w:rPr>
        <w:t xml:space="preserve"> bei tel.</w:t>
      </w:r>
      <w:r w:rsidR="00CD34F9" w:rsidRPr="00A666A9">
        <w:rPr>
          <w:i/>
          <w:lang w:val="lt-LT"/>
        </w:rPr>
        <w:t xml:space="preserve"> 8 (5) 276 6400</w:t>
      </w:r>
      <w:r w:rsidR="00553D7B" w:rsidRPr="00A666A9">
        <w:rPr>
          <w:lang w:val="lt-LT"/>
        </w:rPr>
        <w:t>.</w:t>
      </w:r>
    </w:p>
    <w:p w:rsidR="00921005" w:rsidRPr="00A666A9" w:rsidRDefault="00046E2D" w:rsidP="0005297C">
      <w:pPr>
        <w:spacing w:before="120" w:after="120"/>
        <w:jc w:val="both"/>
        <w:rPr>
          <w:b/>
          <w:bCs/>
          <w:lang w:val="lt-LT"/>
        </w:rPr>
      </w:pPr>
      <w:r w:rsidRPr="00A666A9">
        <w:rPr>
          <w:b/>
          <w:bCs/>
          <w:lang w:val="lt-LT"/>
        </w:rPr>
        <w:t>4</w:t>
      </w:r>
      <w:r w:rsidR="00921005" w:rsidRPr="00A666A9">
        <w:rPr>
          <w:b/>
          <w:bCs/>
          <w:lang w:val="lt-LT"/>
        </w:rPr>
        <w:t xml:space="preserve">. Priėmimas į </w:t>
      </w:r>
      <w:r w:rsidR="00CC08C1" w:rsidRPr="00A666A9">
        <w:rPr>
          <w:b/>
          <w:bCs/>
          <w:lang w:val="lt-LT"/>
        </w:rPr>
        <w:t xml:space="preserve">II </w:t>
      </w:r>
      <w:r w:rsidR="00921005" w:rsidRPr="00A666A9">
        <w:rPr>
          <w:b/>
          <w:bCs/>
          <w:lang w:val="lt-LT"/>
        </w:rPr>
        <w:t>gimnazijos klasę.</w:t>
      </w:r>
    </w:p>
    <w:p w:rsidR="00921005" w:rsidRPr="00A666A9" w:rsidRDefault="00CC08C1" w:rsidP="0005297C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4</w:t>
      </w:r>
      <w:r w:rsidR="00921005" w:rsidRPr="00A666A9">
        <w:rPr>
          <w:lang w:val="lt-LT"/>
        </w:rPr>
        <w:t xml:space="preserve">.1. Į </w:t>
      </w:r>
      <w:r w:rsidRPr="00A666A9">
        <w:rPr>
          <w:lang w:val="lt-LT"/>
        </w:rPr>
        <w:t xml:space="preserve">II </w:t>
      </w:r>
      <w:r w:rsidR="009805E1" w:rsidRPr="00A666A9">
        <w:rPr>
          <w:lang w:val="lt-LT"/>
        </w:rPr>
        <w:t>klasę (</w:t>
      </w:r>
      <w:r w:rsidR="00921005" w:rsidRPr="00A666A9">
        <w:rPr>
          <w:lang w:val="lt-LT"/>
        </w:rPr>
        <w:t xml:space="preserve">laisvas vietas) priimami </w:t>
      </w:r>
      <w:r w:rsidR="000D418D" w:rsidRPr="00A666A9">
        <w:rPr>
          <w:lang w:val="lt-LT"/>
        </w:rPr>
        <w:t>Vilniaus miesto savivaldybės teritorijoje gyvenantys mokiniai</w:t>
      </w:r>
      <w:r w:rsidR="00921005" w:rsidRPr="00A666A9">
        <w:rPr>
          <w:lang w:val="lt-LT"/>
        </w:rPr>
        <w:t xml:space="preserve">, </w:t>
      </w:r>
      <w:r w:rsidR="00C05DA1" w:rsidRPr="00A666A9">
        <w:rPr>
          <w:lang w:val="lt-LT"/>
        </w:rPr>
        <w:t>baigę</w:t>
      </w:r>
      <w:r w:rsidR="00921005" w:rsidRPr="00A666A9">
        <w:rPr>
          <w:lang w:val="lt-LT"/>
        </w:rPr>
        <w:t xml:space="preserve"> </w:t>
      </w:r>
      <w:r w:rsidR="00CA178D" w:rsidRPr="00A666A9">
        <w:rPr>
          <w:lang w:val="lt-LT"/>
        </w:rPr>
        <w:t>devintą</w:t>
      </w:r>
      <w:r w:rsidR="009805E1" w:rsidRPr="00A666A9">
        <w:rPr>
          <w:lang w:val="lt-LT"/>
        </w:rPr>
        <w:t xml:space="preserve"> </w:t>
      </w:r>
      <w:r w:rsidR="0005297C" w:rsidRPr="00A666A9">
        <w:rPr>
          <w:lang w:val="lt-LT"/>
        </w:rPr>
        <w:t>(</w:t>
      </w:r>
      <w:r w:rsidR="00046E2D" w:rsidRPr="00A666A9">
        <w:rPr>
          <w:lang w:val="lt-LT"/>
        </w:rPr>
        <w:t>I</w:t>
      </w:r>
      <w:r w:rsidR="0005297C" w:rsidRPr="00A666A9">
        <w:rPr>
          <w:lang w:val="lt-LT"/>
        </w:rPr>
        <w:t xml:space="preserve"> gimnazijos)</w:t>
      </w:r>
      <w:r w:rsidRPr="00A666A9">
        <w:rPr>
          <w:lang w:val="lt-LT"/>
        </w:rPr>
        <w:t xml:space="preserve"> </w:t>
      </w:r>
      <w:r w:rsidR="00046E2D" w:rsidRPr="00A666A9">
        <w:rPr>
          <w:lang w:val="lt-LT"/>
        </w:rPr>
        <w:t>klasę</w:t>
      </w:r>
      <w:r w:rsidR="00921005" w:rsidRPr="00A666A9">
        <w:rPr>
          <w:lang w:val="lt-LT"/>
        </w:rPr>
        <w:t>.</w:t>
      </w:r>
    </w:p>
    <w:p w:rsidR="00921005" w:rsidRPr="00A666A9" w:rsidRDefault="00CC08C1" w:rsidP="00A406C5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lastRenderedPageBreak/>
        <w:t>4</w:t>
      </w:r>
      <w:r w:rsidR="00921005" w:rsidRPr="00A666A9">
        <w:rPr>
          <w:lang w:val="lt-LT"/>
        </w:rPr>
        <w:t xml:space="preserve">.2. Laisvų vietų skaičius skelbiamas </w:t>
      </w:r>
      <w:r w:rsidR="005F20BF" w:rsidRPr="00A666A9">
        <w:rPr>
          <w:lang w:val="lt-LT"/>
        </w:rPr>
        <w:t xml:space="preserve"> iki </w:t>
      </w:r>
      <w:r w:rsidR="00891EBF" w:rsidRPr="00A666A9">
        <w:rPr>
          <w:lang w:val="lt-LT"/>
        </w:rPr>
        <w:t xml:space="preserve">birželio </w:t>
      </w:r>
      <w:r w:rsidR="0028308A" w:rsidRPr="00A666A9">
        <w:rPr>
          <w:lang w:val="lt-LT"/>
        </w:rPr>
        <w:t>2</w:t>
      </w:r>
      <w:r w:rsidR="00891EBF" w:rsidRPr="00A666A9">
        <w:rPr>
          <w:lang w:val="lt-LT"/>
        </w:rPr>
        <w:t xml:space="preserve"> d.</w:t>
      </w:r>
      <w:r w:rsidR="00F6384B" w:rsidRPr="00A666A9">
        <w:rPr>
          <w:lang w:val="lt-LT"/>
        </w:rPr>
        <w:t xml:space="preserve"> </w:t>
      </w:r>
      <w:r w:rsidR="0005297C" w:rsidRPr="00A666A9">
        <w:rPr>
          <w:lang w:val="lt-LT"/>
        </w:rPr>
        <w:t xml:space="preserve">gimnazijos internetinėje svetainėje </w:t>
      </w:r>
      <w:hyperlink r:id="rId13" w:history="1">
        <w:r w:rsidR="00553D7B" w:rsidRPr="00A666A9">
          <w:rPr>
            <w:rStyle w:val="Hipersaitas"/>
            <w:lang w:val="lt-LT"/>
          </w:rPr>
          <w:t>www.vzg.lt</w:t>
        </w:r>
      </w:hyperlink>
      <w:r w:rsidR="00553D7B" w:rsidRPr="00A666A9">
        <w:rPr>
          <w:lang w:val="lt-LT"/>
        </w:rPr>
        <w:t xml:space="preserve"> </w:t>
      </w:r>
    </w:p>
    <w:p w:rsidR="00D72685" w:rsidRPr="00A666A9" w:rsidRDefault="004C522A" w:rsidP="00D72685">
      <w:pPr>
        <w:spacing w:before="120"/>
        <w:jc w:val="both"/>
        <w:rPr>
          <w:lang w:val="lt-LT"/>
        </w:rPr>
      </w:pPr>
      <w:r w:rsidRPr="00A666A9">
        <w:rPr>
          <w:lang w:val="lt-LT"/>
        </w:rPr>
        <w:t xml:space="preserve">4.3. </w:t>
      </w:r>
      <w:r w:rsidR="00D72685" w:rsidRPr="00A666A9">
        <w:rPr>
          <w:lang w:val="lt-LT"/>
        </w:rPr>
        <w:t xml:space="preserve">Pageidaujantis mokytis gimnazijoje mokinys (tėvai) nuo </w:t>
      </w:r>
      <w:r w:rsidR="00D72685" w:rsidRPr="00A666A9">
        <w:rPr>
          <w:b/>
          <w:lang w:val="lt-LT"/>
        </w:rPr>
        <w:t>kovo 1 d. iki birželio 9 d.</w:t>
      </w:r>
      <w:r w:rsidR="00D72685" w:rsidRPr="00A666A9">
        <w:rPr>
          <w:lang w:val="lt-LT"/>
        </w:rPr>
        <w:t xml:space="preserve"> pildo prašymą Vilniaus miesto savivaldybės interneto svetainės puslapyje </w:t>
      </w:r>
      <w:hyperlink r:id="rId14" w:history="1">
        <w:r w:rsidR="0050350A" w:rsidRPr="00A666A9">
          <w:rPr>
            <w:rStyle w:val="Hipersaitas"/>
            <w:lang w:val="lt-LT"/>
          </w:rPr>
          <w:t>http://www.vilnius.lt/mokykla</w:t>
        </w:r>
      </w:hyperlink>
      <w:r w:rsidR="0050350A" w:rsidRPr="00A666A9">
        <w:rPr>
          <w:lang w:val="lt-LT"/>
        </w:rPr>
        <w:t xml:space="preserve"> </w:t>
      </w:r>
      <w:r w:rsidR="00D72685" w:rsidRPr="00A666A9">
        <w:rPr>
          <w:lang w:val="lt-LT"/>
        </w:rPr>
        <w:t xml:space="preserve">       bei gimnazijos priėmimo komisijai nuo </w:t>
      </w:r>
      <w:r w:rsidR="00D72685" w:rsidRPr="00A666A9">
        <w:rPr>
          <w:b/>
          <w:lang w:val="lt-LT"/>
        </w:rPr>
        <w:t>birželio 2 d.</w:t>
      </w:r>
      <w:r w:rsidR="00D72685" w:rsidRPr="00A666A9">
        <w:rPr>
          <w:lang w:val="lt-LT"/>
        </w:rPr>
        <w:t xml:space="preserve"> (122 kab. nuo 8.00 val. iki 16.00 val.) pateikia:</w:t>
      </w:r>
    </w:p>
    <w:p w:rsidR="00D72685" w:rsidRPr="00A666A9" w:rsidRDefault="00241027" w:rsidP="00241027">
      <w:pPr>
        <w:numPr>
          <w:ilvl w:val="0"/>
          <w:numId w:val="16"/>
        </w:numPr>
        <w:jc w:val="both"/>
        <w:rPr>
          <w:lang w:val="lt-LT"/>
        </w:rPr>
      </w:pPr>
      <w:r w:rsidRPr="00A666A9">
        <w:rPr>
          <w:lang w:val="lt-LT"/>
        </w:rPr>
        <w:t xml:space="preserve">užpildytą registracijos formą. Formos pavyzdį galima rasti gimnazijos internetinėje svetainėje </w:t>
      </w:r>
      <w:hyperlink r:id="rId15" w:history="1">
        <w:r w:rsidRPr="00A666A9">
          <w:rPr>
            <w:rStyle w:val="Hipersaitas"/>
            <w:lang w:val="lt-LT"/>
          </w:rPr>
          <w:t>http://www.vzg.lt</w:t>
        </w:r>
      </w:hyperlink>
      <w:r w:rsidRPr="00A666A9">
        <w:rPr>
          <w:lang w:val="lt-LT"/>
        </w:rPr>
        <w:t>.arba 122 kab.;</w:t>
      </w:r>
    </w:p>
    <w:p w:rsidR="004C522A" w:rsidRPr="00A666A9" w:rsidRDefault="0028308A" w:rsidP="00241027">
      <w:pPr>
        <w:numPr>
          <w:ilvl w:val="0"/>
          <w:numId w:val="16"/>
        </w:numPr>
        <w:jc w:val="both"/>
        <w:rPr>
          <w:lang w:val="lt-LT"/>
        </w:rPr>
      </w:pPr>
      <w:r w:rsidRPr="00A666A9">
        <w:rPr>
          <w:lang w:val="lt-LT"/>
        </w:rPr>
        <w:t>mokyklos spaudu patvirtintą pažymą apie 9</w:t>
      </w:r>
      <w:r w:rsidR="00920FD0" w:rsidRPr="00A666A9">
        <w:rPr>
          <w:lang w:val="lt-LT"/>
        </w:rPr>
        <w:t xml:space="preserve"> (I gimnazijos)</w:t>
      </w:r>
      <w:r w:rsidRPr="00A666A9">
        <w:rPr>
          <w:lang w:val="lt-LT"/>
        </w:rPr>
        <w:t xml:space="preserve"> klasės metinių pažymių įvertinimus</w:t>
      </w:r>
      <w:r w:rsidR="00920FD0" w:rsidRPr="00A666A9">
        <w:rPr>
          <w:lang w:val="lt-LT"/>
        </w:rPr>
        <w:t>;</w:t>
      </w:r>
    </w:p>
    <w:p w:rsidR="001134A3" w:rsidRPr="00A666A9" w:rsidRDefault="004C522A" w:rsidP="00241027">
      <w:pPr>
        <w:numPr>
          <w:ilvl w:val="0"/>
          <w:numId w:val="16"/>
        </w:numPr>
        <w:jc w:val="both"/>
        <w:rPr>
          <w:rStyle w:val="tekstas1"/>
          <w:sz w:val="24"/>
          <w:szCs w:val="24"/>
          <w:lang w:val="lt-LT"/>
        </w:rPr>
      </w:pPr>
      <w:r w:rsidRPr="00A666A9">
        <w:rPr>
          <w:rStyle w:val="tekstas1"/>
          <w:sz w:val="24"/>
          <w:szCs w:val="24"/>
          <w:lang w:val="lt-LT"/>
        </w:rPr>
        <w:t>miesto, šalies ar tarptautinių konkursų, olimpiadų laureatų ir olimpiadų nugalėto</w:t>
      </w:r>
      <w:r w:rsidR="000355A8" w:rsidRPr="00A666A9">
        <w:rPr>
          <w:rStyle w:val="tekstas1"/>
          <w:sz w:val="24"/>
          <w:szCs w:val="24"/>
          <w:lang w:val="lt-LT"/>
        </w:rPr>
        <w:t>jų diplomų (1-3 vietos) kopij</w:t>
      </w:r>
      <w:r w:rsidR="00812D6C" w:rsidRPr="00A666A9">
        <w:rPr>
          <w:rStyle w:val="tekstas1"/>
          <w:sz w:val="24"/>
          <w:szCs w:val="24"/>
          <w:lang w:val="lt-LT"/>
        </w:rPr>
        <w:t>a</w:t>
      </w:r>
      <w:r w:rsidR="000355A8" w:rsidRPr="00A666A9">
        <w:rPr>
          <w:rStyle w:val="tekstas1"/>
          <w:sz w:val="24"/>
          <w:szCs w:val="24"/>
          <w:lang w:val="lt-LT"/>
        </w:rPr>
        <w:t>s</w:t>
      </w:r>
      <w:r w:rsidR="005D503C" w:rsidRPr="00A666A9">
        <w:rPr>
          <w:rStyle w:val="tekstas1"/>
          <w:sz w:val="24"/>
          <w:szCs w:val="24"/>
          <w:lang w:val="lt-LT"/>
        </w:rPr>
        <w:t>.</w:t>
      </w:r>
    </w:p>
    <w:p w:rsidR="00046E2D" w:rsidRPr="00A666A9" w:rsidRDefault="00CC08C1" w:rsidP="0005297C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4</w:t>
      </w:r>
      <w:r w:rsidR="00921005" w:rsidRPr="00A666A9">
        <w:rPr>
          <w:lang w:val="lt-LT"/>
        </w:rPr>
        <w:t>.</w:t>
      </w:r>
      <w:r w:rsidR="004C522A" w:rsidRPr="00A666A9">
        <w:rPr>
          <w:lang w:val="lt-LT"/>
        </w:rPr>
        <w:t>4</w:t>
      </w:r>
      <w:r w:rsidR="00921005" w:rsidRPr="00A666A9">
        <w:rPr>
          <w:lang w:val="lt-LT"/>
        </w:rPr>
        <w:t xml:space="preserve">. </w:t>
      </w:r>
      <w:r w:rsidR="00046E2D" w:rsidRPr="00A666A9">
        <w:rPr>
          <w:lang w:val="lt-LT"/>
        </w:rPr>
        <w:t>P</w:t>
      </w:r>
      <w:r w:rsidR="00921005" w:rsidRPr="00A666A9">
        <w:rPr>
          <w:lang w:val="lt-LT"/>
        </w:rPr>
        <w:t xml:space="preserve">riimami </w:t>
      </w:r>
      <w:r w:rsidR="00046E2D" w:rsidRPr="00A666A9">
        <w:rPr>
          <w:lang w:val="lt-LT"/>
        </w:rPr>
        <w:t>mokiniai</w:t>
      </w:r>
      <w:r w:rsidR="00F6384B" w:rsidRPr="00A666A9">
        <w:rPr>
          <w:lang w:val="lt-LT"/>
        </w:rPr>
        <w:t>,</w:t>
      </w:r>
      <w:r w:rsidR="00046E2D" w:rsidRPr="00A666A9">
        <w:rPr>
          <w:lang w:val="lt-LT"/>
        </w:rPr>
        <w:t xml:space="preserve"> turintys didžiausią konkursinį balą, kurį sudaro: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7152"/>
        <w:gridCol w:w="2006"/>
      </w:tblGrid>
      <w:tr w:rsidR="00046E2D" w:rsidRPr="00A666A9">
        <w:tc>
          <w:tcPr>
            <w:tcW w:w="588" w:type="dxa"/>
          </w:tcPr>
          <w:p w:rsidR="00046E2D" w:rsidRPr="00A666A9" w:rsidRDefault="00046E2D" w:rsidP="00E42EF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52" w:type="dxa"/>
          </w:tcPr>
          <w:p w:rsidR="00046E2D" w:rsidRPr="00A666A9" w:rsidRDefault="00046E2D" w:rsidP="00E42EF7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Vertinimo kriterijai</w:t>
            </w:r>
          </w:p>
        </w:tc>
        <w:tc>
          <w:tcPr>
            <w:tcW w:w="2006" w:type="dxa"/>
          </w:tcPr>
          <w:p w:rsidR="00046E2D" w:rsidRPr="00A666A9" w:rsidRDefault="00046E2D" w:rsidP="00037B89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Taškai</w:t>
            </w:r>
            <w:r w:rsidR="004E3FF2" w:rsidRPr="00A666A9">
              <w:rPr>
                <w:b/>
                <w:lang w:val="lt-LT"/>
              </w:rPr>
              <w:t xml:space="preserve"> (</w:t>
            </w:r>
            <w:proofErr w:type="spellStart"/>
            <w:r w:rsidR="004E3FF2" w:rsidRPr="00A666A9">
              <w:rPr>
                <w:b/>
                <w:lang w:val="lt-LT"/>
              </w:rPr>
              <w:t>max</w:t>
            </w:r>
            <w:proofErr w:type="spellEnd"/>
            <w:r w:rsidR="004E3FF2" w:rsidRPr="00A666A9">
              <w:rPr>
                <w:b/>
                <w:lang w:val="lt-LT"/>
              </w:rPr>
              <w:t>)</w:t>
            </w:r>
          </w:p>
        </w:tc>
      </w:tr>
      <w:tr w:rsidR="00E44C35" w:rsidRPr="00A666A9">
        <w:tc>
          <w:tcPr>
            <w:tcW w:w="588" w:type="dxa"/>
          </w:tcPr>
          <w:p w:rsidR="00E44C35" w:rsidRPr="00A666A9" w:rsidRDefault="00E44C35" w:rsidP="00E44C35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1.</w:t>
            </w:r>
          </w:p>
        </w:tc>
        <w:tc>
          <w:tcPr>
            <w:tcW w:w="7152" w:type="dxa"/>
          </w:tcPr>
          <w:p w:rsidR="00E44C35" w:rsidRPr="00A666A9" w:rsidRDefault="00E44C35" w:rsidP="00E44C35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Akademiniai rodikliai</w:t>
            </w:r>
          </w:p>
        </w:tc>
        <w:tc>
          <w:tcPr>
            <w:tcW w:w="2006" w:type="dxa"/>
          </w:tcPr>
          <w:p w:rsidR="00E44C35" w:rsidRPr="00A666A9" w:rsidRDefault="00F574EA" w:rsidP="00E44C35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100</w:t>
            </w:r>
          </w:p>
        </w:tc>
      </w:tr>
      <w:tr w:rsidR="00E44C35" w:rsidRPr="00A666A9">
        <w:tc>
          <w:tcPr>
            <w:tcW w:w="588" w:type="dxa"/>
          </w:tcPr>
          <w:p w:rsidR="00E44C35" w:rsidRPr="00A666A9" w:rsidRDefault="00E44C35" w:rsidP="005C5FD6">
            <w:pPr>
              <w:jc w:val="both"/>
              <w:rPr>
                <w:lang w:val="lt-LT"/>
              </w:rPr>
            </w:pPr>
          </w:p>
        </w:tc>
        <w:tc>
          <w:tcPr>
            <w:tcW w:w="7152" w:type="dxa"/>
          </w:tcPr>
          <w:p w:rsidR="00E44C35" w:rsidRPr="00A666A9" w:rsidRDefault="001A76A7" w:rsidP="005D503C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>Devintos (I gimnazijos) klasės metinių įvertinimų suma (</w:t>
            </w:r>
            <w:r w:rsidRPr="00A666A9">
              <w:rPr>
                <w:lang w:val="lt-LT" w:eastAsia="ru-RU"/>
              </w:rPr>
              <w:t>lietuvių k</w:t>
            </w:r>
            <w:r w:rsidR="005D503C" w:rsidRPr="00A666A9">
              <w:rPr>
                <w:lang w:val="lt-LT" w:eastAsia="ru-RU"/>
              </w:rPr>
              <w:t>albos ir literatūros</w:t>
            </w:r>
            <w:r w:rsidRPr="00A666A9">
              <w:rPr>
                <w:lang w:val="lt-LT" w:eastAsia="ru-RU"/>
              </w:rPr>
              <w:t>, matematikos, I ir II užsienio kalbų, fizikos, chemijos, biologijos, istorijos, informacinių technologijų ir geografijos)</w:t>
            </w:r>
          </w:p>
        </w:tc>
        <w:tc>
          <w:tcPr>
            <w:tcW w:w="2006" w:type="dxa"/>
          </w:tcPr>
          <w:p w:rsidR="00E44C35" w:rsidRPr="00A666A9" w:rsidRDefault="00E44C35" w:rsidP="00F574EA">
            <w:pPr>
              <w:rPr>
                <w:lang w:val="lt-LT"/>
              </w:rPr>
            </w:pPr>
            <w:r w:rsidRPr="00A666A9">
              <w:rPr>
                <w:lang w:val="lt-LT"/>
              </w:rPr>
              <w:t>100</w:t>
            </w:r>
          </w:p>
        </w:tc>
      </w:tr>
      <w:tr w:rsidR="00E44C35" w:rsidRPr="00A666A9">
        <w:tc>
          <w:tcPr>
            <w:tcW w:w="588" w:type="dxa"/>
          </w:tcPr>
          <w:p w:rsidR="00E44C35" w:rsidRPr="00A666A9" w:rsidRDefault="00E44C35" w:rsidP="005C5FD6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2.</w:t>
            </w:r>
          </w:p>
        </w:tc>
        <w:tc>
          <w:tcPr>
            <w:tcW w:w="7152" w:type="dxa"/>
          </w:tcPr>
          <w:p w:rsidR="00E44C35" w:rsidRPr="00A666A9" w:rsidRDefault="00E44C35" w:rsidP="005C5FD6">
            <w:pPr>
              <w:jc w:val="both"/>
              <w:rPr>
                <w:rStyle w:val="tekstas1"/>
                <w:b/>
                <w:sz w:val="24"/>
                <w:szCs w:val="24"/>
                <w:lang w:val="lt-LT"/>
              </w:rPr>
            </w:pPr>
            <w:r w:rsidRPr="00A666A9">
              <w:rPr>
                <w:rStyle w:val="tekstas1"/>
                <w:b/>
                <w:sz w:val="24"/>
                <w:szCs w:val="24"/>
                <w:lang w:val="lt-LT"/>
              </w:rPr>
              <w:t>Papildomi rodikliai</w:t>
            </w:r>
          </w:p>
        </w:tc>
        <w:tc>
          <w:tcPr>
            <w:tcW w:w="2006" w:type="dxa"/>
          </w:tcPr>
          <w:p w:rsidR="00E44C35" w:rsidRPr="00A666A9" w:rsidRDefault="00E44C35" w:rsidP="00037B89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5</w:t>
            </w:r>
          </w:p>
        </w:tc>
      </w:tr>
      <w:tr w:rsidR="00E44C35" w:rsidRPr="00A666A9">
        <w:tc>
          <w:tcPr>
            <w:tcW w:w="588" w:type="dxa"/>
          </w:tcPr>
          <w:p w:rsidR="00E44C35" w:rsidRPr="00A666A9" w:rsidRDefault="00E44C35" w:rsidP="005C5FD6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2.1.</w:t>
            </w:r>
          </w:p>
        </w:tc>
        <w:tc>
          <w:tcPr>
            <w:tcW w:w="7152" w:type="dxa"/>
          </w:tcPr>
          <w:p w:rsidR="00E44C35" w:rsidRPr="00A666A9" w:rsidRDefault="00E44C35" w:rsidP="005C5FD6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>Miesto, šalies ir tarptautinių olimpiadų, konkursų 1-3 vietų nugalėtojai, laureatai (praėjusiais ir šiais mokslo metais) (</w:t>
            </w:r>
            <w:r w:rsidRPr="00A666A9">
              <w:rPr>
                <w:i/>
                <w:noProof/>
                <w:lang w:val="lt-LT"/>
              </w:rPr>
              <w:t>pristatomos diplomų kopijos, vertinamas tik vienas aukščiausias pasiekimas</w:t>
            </w:r>
            <w:r w:rsidRPr="00A666A9">
              <w:rPr>
                <w:noProof/>
                <w:lang w:val="lt-LT"/>
              </w:rPr>
              <w:t>)</w:t>
            </w:r>
          </w:p>
        </w:tc>
        <w:tc>
          <w:tcPr>
            <w:tcW w:w="2006" w:type="dxa"/>
          </w:tcPr>
          <w:p w:rsidR="00E44C35" w:rsidRPr="00A666A9" w:rsidRDefault="00E44C35" w:rsidP="00E74FB6">
            <w:pPr>
              <w:rPr>
                <w:lang w:val="lt-LT"/>
              </w:rPr>
            </w:pPr>
            <w:r w:rsidRPr="00A666A9">
              <w:rPr>
                <w:lang w:val="lt-LT"/>
              </w:rPr>
              <w:t>5 (5-3-1)</w:t>
            </w:r>
          </w:p>
        </w:tc>
      </w:tr>
      <w:tr w:rsidR="00E44C35" w:rsidRPr="00A666A9">
        <w:tc>
          <w:tcPr>
            <w:tcW w:w="588" w:type="dxa"/>
          </w:tcPr>
          <w:p w:rsidR="00E44C35" w:rsidRPr="00A666A9" w:rsidRDefault="00E44C35" w:rsidP="005C5FD6">
            <w:pPr>
              <w:jc w:val="both"/>
              <w:rPr>
                <w:lang w:val="lt-LT"/>
              </w:rPr>
            </w:pPr>
          </w:p>
        </w:tc>
        <w:tc>
          <w:tcPr>
            <w:tcW w:w="7152" w:type="dxa"/>
          </w:tcPr>
          <w:p w:rsidR="00E44C35" w:rsidRPr="00A666A9" w:rsidRDefault="00E44C35" w:rsidP="005C5FD6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Iš viso</w:t>
            </w:r>
          </w:p>
        </w:tc>
        <w:tc>
          <w:tcPr>
            <w:tcW w:w="2006" w:type="dxa"/>
          </w:tcPr>
          <w:p w:rsidR="00E44C35" w:rsidRPr="00A666A9" w:rsidRDefault="00E44C35" w:rsidP="009164A8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</w:t>
            </w:r>
            <w:r w:rsidR="009164A8" w:rsidRPr="00A666A9">
              <w:rPr>
                <w:b/>
                <w:lang w:val="lt-LT"/>
              </w:rPr>
              <w:t>05</w:t>
            </w:r>
          </w:p>
        </w:tc>
      </w:tr>
    </w:tbl>
    <w:p w:rsidR="004A0169" w:rsidRPr="00A666A9" w:rsidRDefault="00C73FD5" w:rsidP="00A406C5">
      <w:pPr>
        <w:autoSpaceDE w:val="0"/>
        <w:autoSpaceDN w:val="0"/>
        <w:adjustRightInd w:val="0"/>
        <w:spacing w:before="120" w:after="120"/>
        <w:jc w:val="both"/>
        <w:rPr>
          <w:lang w:val="lt-LT"/>
        </w:rPr>
      </w:pPr>
      <w:r w:rsidRPr="00A666A9">
        <w:rPr>
          <w:lang w:val="lt-LT"/>
        </w:rPr>
        <w:t>Galutiniai d</w:t>
      </w:r>
      <w:r w:rsidR="004A0169" w:rsidRPr="00A666A9">
        <w:rPr>
          <w:lang w:val="lt-LT"/>
        </w:rPr>
        <w:t>uomenys apie įstojimą ir konkursinis balas skelbiami iki</w:t>
      </w:r>
      <w:r w:rsidR="004A0169" w:rsidRPr="00A666A9">
        <w:rPr>
          <w:bCs/>
          <w:noProof/>
          <w:lang w:val="lt-LT"/>
        </w:rPr>
        <w:t xml:space="preserve"> birželio</w:t>
      </w:r>
      <w:r w:rsidR="00037B89" w:rsidRPr="00A666A9">
        <w:rPr>
          <w:lang w:val="lt-LT"/>
        </w:rPr>
        <w:t xml:space="preserve"> </w:t>
      </w:r>
      <w:r w:rsidRPr="00A666A9">
        <w:rPr>
          <w:lang w:val="lt-LT"/>
        </w:rPr>
        <w:t>1</w:t>
      </w:r>
      <w:r w:rsidR="009164A8" w:rsidRPr="00A666A9">
        <w:rPr>
          <w:lang w:val="lt-LT"/>
        </w:rPr>
        <w:t>3</w:t>
      </w:r>
      <w:r w:rsidR="00812D6C" w:rsidRPr="00A666A9">
        <w:rPr>
          <w:lang w:val="lt-LT"/>
        </w:rPr>
        <w:t xml:space="preserve"> </w:t>
      </w:r>
      <w:r w:rsidR="004A0169" w:rsidRPr="00A666A9">
        <w:rPr>
          <w:bCs/>
          <w:noProof/>
          <w:lang w:val="lt-LT"/>
        </w:rPr>
        <w:t xml:space="preserve">d. </w:t>
      </w:r>
      <w:r w:rsidR="00EE77F2" w:rsidRPr="00A666A9">
        <w:rPr>
          <w:bCs/>
          <w:noProof/>
          <w:lang w:val="lt-LT"/>
        </w:rPr>
        <w:t>1</w:t>
      </w:r>
      <w:r w:rsidR="009164A8" w:rsidRPr="00A666A9">
        <w:rPr>
          <w:bCs/>
          <w:noProof/>
          <w:lang w:val="lt-LT"/>
        </w:rPr>
        <w:t>6.00</w:t>
      </w:r>
      <w:r w:rsidR="00EE77F2" w:rsidRPr="00A666A9">
        <w:rPr>
          <w:bCs/>
          <w:noProof/>
          <w:lang w:val="lt-LT"/>
        </w:rPr>
        <w:t xml:space="preserve"> </w:t>
      </w:r>
      <w:r w:rsidR="004A0169" w:rsidRPr="00A666A9">
        <w:rPr>
          <w:bCs/>
          <w:noProof/>
          <w:lang w:val="lt-LT"/>
        </w:rPr>
        <w:t xml:space="preserve">val. </w:t>
      </w:r>
      <w:r w:rsidR="00037B89" w:rsidRPr="00A666A9">
        <w:rPr>
          <w:bCs/>
          <w:noProof/>
          <w:lang w:val="lt-LT"/>
        </w:rPr>
        <w:t xml:space="preserve">gimnazijos </w:t>
      </w:r>
      <w:r w:rsidR="004A0169" w:rsidRPr="00A666A9">
        <w:rPr>
          <w:lang w:val="lt-LT"/>
        </w:rPr>
        <w:t xml:space="preserve">internetiniame puslapyje </w:t>
      </w:r>
      <w:hyperlink r:id="rId16" w:history="1">
        <w:r w:rsidR="00553D7B" w:rsidRPr="00A666A9">
          <w:rPr>
            <w:rStyle w:val="Hipersaitas"/>
            <w:lang w:val="lt-LT"/>
          </w:rPr>
          <w:t>http://www.vzg.lt</w:t>
        </w:r>
      </w:hyperlink>
      <w:r w:rsidR="00553D7B" w:rsidRPr="00A666A9">
        <w:rPr>
          <w:lang w:val="lt-LT"/>
        </w:rPr>
        <w:t xml:space="preserve"> </w:t>
      </w:r>
      <w:r w:rsidR="004A0169" w:rsidRPr="00A666A9">
        <w:rPr>
          <w:lang w:val="lt-LT"/>
        </w:rPr>
        <w:t>.</w:t>
      </w:r>
    </w:p>
    <w:p w:rsidR="00675EC8" w:rsidRPr="00A666A9" w:rsidRDefault="00CC08C1" w:rsidP="00A406C5">
      <w:pPr>
        <w:autoSpaceDE w:val="0"/>
        <w:autoSpaceDN w:val="0"/>
        <w:adjustRightInd w:val="0"/>
        <w:spacing w:before="120" w:after="120"/>
        <w:jc w:val="both"/>
        <w:rPr>
          <w:bCs/>
          <w:noProof/>
          <w:lang w:val="lt-LT"/>
        </w:rPr>
      </w:pPr>
      <w:r w:rsidRPr="00A666A9">
        <w:rPr>
          <w:bCs/>
          <w:noProof/>
          <w:lang w:val="lt-LT"/>
        </w:rPr>
        <w:t>4.</w:t>
      </w:r>
      <w:r w:rsidR="004C522A" w:rsidRPr="00A666A9">
        <w:rPr>
          <w:bCs/>
          <w:noProof/>
          <w:lang w:val="lt-LT"/>
        </w:rPr>
        <w:t>5</w:t>
      </w:r>
      <w:r w:rsidRPr="00A666A9">
        <w:rPr>
          <w:bCs/>
          <w:noProof/>
          <w:lang w:val="lt-LT"/>
        </w:rPr>
        <w:t>.</w:t>
      </w:r>
      <w:r w:rsidR="004A0169" w:rsidRPr="00A666A9">
        <w:rPr>
          <w:bCs/>
          <w:noProof/>
          <w:lang w:val="lt-LT"/>
        </w:rPr>
        <w:t xml:space="preserve"> </w:t>
      </w:r>
      <w:r w:rsidRPr="00A666A9">
        <w:rPr>
          <w:bCs/>
          <w:noProof/>
          <w:lang w:val="lt-LT"/>
        </w:rPr>
        <w:t>Įstojusieji b</w:t>
      </w:r>
      <w:r w:rsidR="004A0169" w:rsidRPr="00A666A9">
        <w:rPr>
          <w:bCs/>
          <w:noProof/>
          <w:lang w:val="lt-LT"/>
        </w:rPr>
        <w:t xml:space="preserve">irželio </w:t>
      </w:r>
      <w:r w:rsidR="009164A8" w:rsidRPr="00A666A9">
        <w:rPr>
          <w:bCs/>
          <w:noProof/>
          <w:lang w:val="lt-LT"/>
        </w:rPr>
        <w:t>19</w:t>
      </w:r>
      <w:r w:rsidR="00F6384B" w:rsidRPr="00A666A9">
        <w:rPr>
          <w:bCs/>
          <w:noProof/>
          <w:lang w:val="lt-LT"/>
        </w:rPr>
        <w:t xml:space="preserve"> </w:t>
      </w:r>
      <w:r w:rsidR="004A0169" w:rsidRPr="00A666A9">
        <w:rPr>
          <w:bCs/>
          <w:noProof/>
          <w:lang w:val="lt-LT"/>
        </w:rPr>
        <w:t xml:space="preserve">d. </w:t>
      </w:r>
      <w:r w:rsidR="00241027" w:rsidRPr="00A666A9">
        <w:rPr>
          <w:bCs/>
          <w:noProof/>
          <w:lang w:val="lt-LT"/>
        </w:rPr>
        <w:t xml:space="preserve">(122 kab.) </w:t>
      </w:r>
      <w:r w:rsidRPr="00A666A9">
        <w:rPr>
          <w:bCs/>
          <w:noProof/>
          <w:lang w:val="lt-LT"/>
        </w:rPr>
        <w:t>atvyksta pasiimti pažymos apie</w:t>
      </w:r>
      <w:r w:rsidR="00037B89" w:rsidRPr="00A666A9">
        <w:rPr>
          <w:bCs/>
          <w:noProof/>
          <w:lang w:val="lt-LT"/>
        </w:rPr>
        <w:t xml:space="preserve"> </w:t>
      </w:r>
      <w:r w:rsidRPr="00A666A9">
        <w:rPr>
          <w:bCs/>
          <w:noProof/>
          <w:lang w:val="lt-LT"/>
        </w:rPr>
        <w:t>priėmimą</w:t>
      </w:r>
      <w:r w:rsidR="00241027" w:rsidRPr="00A666A9">
        <w:rPr>
          <w:lang w:val="lt-LT"/>
        </w:rPr>
        <w:t xml:space="preserve"> bei pasirašo mokymosi sutartį</w:t>
      </w:r>
      <w:r w:rsidRPr="00A666A9">
        <w:rPr>
          <w:bCs/>
          <w:noProof/>
          <w:lang w:val="lt-LT"/>
        </w:rPr>
        <w:t>.</w:t>
      </w:r>
      <w:r w:rsidR="00037B89" w:rsidRPr="00A666A9">
        <w:rPr>
          <w:bCs/>
          <w:noProof/>
          <w:lang w:val="lt-LT"/>
        </w:rPr>
        <w:t xml:space="preserve"> </w:t>
      </w:r>
    </w:p>
    <w:p w:rsidR="004A0169" w:rsidRPr="00A666A9" w:rsidRDefault="00037B89" w:rsidP="00A406C5">
      <w:pPr>
        <w:autoSpaceDE w:val="0"/>
        <w:autoSpaceDN w:val="0"/>
        <w:adjustRightInd w:val="0"/>
        <w:spacing w:before="120" w:after="120"/>
        <w:jc w:val="both"/>
        <w:rPr>
          <w:b/>
          <w:i/>
          <w:lang w:val="lt-LT"/>
        </w:rPr>
      </w:pPr>
      <w:r w:rsidRPr="00A666A9">
        <w:rPr>
          <w:b/>
          <w:lang w:val="lt-LT"/>
        </w:rPr>
        <w:t>Mokiniai</w:t>
      </w:r>
      <w:r w:rsidR="00E53344" w:rsidRPr="00A666A9">
        <w:rPr>
          <w:b/>
          <w:lang w:val="lt-LT"/>
        </w:rPr>
        <w:t>,</w:t>
      </w:r>
      <w:r w:rsidRPr="00A666A9">
        <w:rPr>
          <w:b/>
          <w:lang w:val="lt-LT"/>
        </w:rPr>
        <w:t xml:space="preserve"> </w:t>
      </w:r>
      <w:r w:rsidRPr="00A666A9">
        <w:rPr>
          <w:b/>
          <w:i/>
          <w:lang w:val="lt-LT"/>
        </w:rPr>
        <w:t>negalintys</w:t>
      </w:r>
      <w:r w:rsidR="0060799F" w:rsidRPr="00A666A9">
        <w:rPr>
          <w:b/>
          <w:i/>
          <w:lang w:val="lt-LT"/>
        </w:rPr>
        <w:t xml:space="preserve"> pasiimti pažymos</w:t>
      </w:r>
      <w:r w:rsidR="00E53344" w:rsidRPr="00A666A9">
        <w:rPr>
          <w:b/>
          <w:i/>
          <w:lang w:val="lt-LT"/>
        </w:rPr>
        <w:t>,</w:t>
      </w:r>
      <w:r w:rsidRPr="00A666A9">
        <w:rPr>
          <w:b/>
          <w:i/>
          <w:lang w:val="lt-LT"/>
        </w:rPr>
        <w:t xml:space="preserve"> </w:t>
      </w:r>
      <w:r w:rsidRPr="00A666A9">
        <w:rPr>
          <w:b/>
          <w:lang w:val="lt-LT"/>
        </w:rPr>
        <w:t>turi pranešti elektroniniu laišku adresu</w:t>
      </w:r>
      <w:r w:rsidR="00A36108" w:rsidRPr="00A666A9">
        <w:rPr>
          <w:b/>
          <w:lang w:val="lt-LT"/>
        </w:rPr>
        <w:t xml:space="preserve"> </w:t>
      </w:r>
      <w:hyperlink r:id="rId17" w:history="1">
        <w:r w:rsidR="00A36108" w:rsidRPr="00A666A9">
          <w:rPr>
            <w:rStyle w:val="Hipersaitas"/>
            <w:b/>
            <w:lang w:val="lt-LT"/>
          </w:rPr>
          <w:t>info@vzg.lt</w:t>
        </w:r>
      </w:hyperlink>
      <w:r w:rsidR="00A36108" w:rsidRPr="00A666A9">
        <w:rPr>
          <w:b/>
          <w:lang w:val="lt-LT"/>
        </w:rPr>
        <w:t xml:space="preserve"> </w:t>
      </w:r>
      <w:r w:rsidR="005F20BF" w:rsidRPr="00A666A9">
        <w:rPr>
          <w:b/>
          <w:i/>
          <w:lang w:val="lt-LT"/>
        </w:rPr>
        <w:t xml:space="preserve"> </w:t>
      </w:r>
      <w:r w:rsidR="005F20BF" w:rsidRPr="00A666A9">
        <w:rPr>
          <w:b/>
          <w:lang w:val="lt-LT"/>
        </w:rPr>
        <w:t>arba telefonu</w:t>
      </w:r>
      <w:r w:rsidR="005F20BF" w:rsidRPr="00A666A9">
        <w:rPr>
          <w:b/>
          <w:i/>
          <w:lang w:val="lt-LT"/>
        </w:rPr>
        <w:t xml:space="preserve"> 8(5) 276 6400.</w:t>
      </w:r>
    </w:p>
    <w:p w:rsidR="00675EC8" w:rsidRPr="00A666A9" w:rsidRDefault="00675EC8" w:rsidP="00A406C5">
      <w:pPr>
        <w:autoSpaceDE w:val="0"/>
        <w:autoSpaceDN w:val="0"/>
        <w:adjustRightInd w:val="0"/>
        <w:spacing w:before="120" w:after="120"/>
        <w:jc w:val="both"/>
        <w:rPr>
          <w:i/>
          <w:lang w:val="lt-LT"/>
        </w:rPr>
      </w:pPr>
      <w:r w:rsidRPr="00A666A9">
        <w:rPr>
          <w:lang w:val="lt-LT"/>
        </w:rPr>
        <w:t>4.6. Nepasiėm</w:t>
      </w:r>
      <w:r w:rsidR="00F6384B" w:rsidRPr="00A666A9">
        <w:rPr>
          <w:lang w:val="lt-LT"/>
        </w:rPr>
        <w:t>ę</w:t>
      </w:r>
      <w:r w:rsidRPr="00A666A9">
        <w:rPr>
          <w:lang w:val="lt-LT"/>
        </w:rPr>
        <w:t xml:space="preserve"> priėmimo pažymos ar be priežasties neatvykę paskirtą dieną išbraukiami iš priimtųjų sąrašo, o į laisvą vietą priimamas kitas pagal sąrašą esantis mokinys.</w:t>
      </w:r>
    </w:p>
    <w:p w:rsidR="005D503C" w:rsidRPr="00A666A9" w:rsidRDefault="00CC08C1" w:rsidP="00C05DA1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 w:rsidRPr="00A666A9">
        <w:rPr>
          <w:lang w:val="lt-LT"/>
        </w:rPr>
        <w:t>4.</w:t>
      </w:r>
      <w:r w:rsidR="00675EC8" w:rsidRPr="00A666A9">
        <w:rPr>
          <w:lang w:val="lt-LT"/>
        </w:rPr>
        <w:t>7</w:t>
      </w:r>
      <w:r w:rsidR="004A0169" w:rsidRPr="00A666A9">
        <w:rPr>
          <w:lang w:val="lt-LT"/>
        </w:rPr>
        <w:t xml:space="preserve">. </w:t>
      </w:r>
      <w:r w:rsidR="000D418D" w:rsidRPr="00A666A9">
        <w:rPr>
          <w:lang w:val="lt-LT"/>
        </w:rPr>
        <w:t>Stojant</w:t>
      </w:r>
      <w:r w:rsidR="00F6384B" w:rsidRPr="00A666A9">
        <w:rPr>
          <w:lang w:val="lt-LT"/>
        </w:rPr>
        <w:t>ys</w:t>
      </w:r>
      <w:r w:rsidR="004A0169" w:rsidRPr="00A666A9">
        <w:rPr>
          <w:lang w:val="lt-LT"/>
        </w:rPr>
        <w:t xml:space="preserve"> į gim</w:t>
      </w:r>
      <w:r w:rsidR="004A0169" w:rsidRPr="00A666A9">
        <w:rPr>
          <w:noProof/>
          <w:lang w:val="lt-LT"/>
        </w:rPr>
        <w:t>n</w:t>
      </w:r>
      <w:r w:rsidR="004A0169" w:rsidRPr="00A666A9">
        <w:rPr>
          <w:lang w:val="lt-LT"/>
        </w:rPr>
        <w:t>aziją</w:t>
      </w:r>
      <w:r w:rsidR="004A0169" w:rsidRPr="00A666A9">
        <w:rPr>
          <w:bCs/>
          <w:noProof/>
          <w:lang w:val="lt-LT"/>
        </w:rPr>
        <w:t xml:space="preserve"> </w:t>
      </w:r>
      <w:r w:rsidR="00675EC8" w:rsidRPr="00A666A9">
        <w:rPr>
          <w:bCs/>
          <w:noProof/>
          <w:lang w:val="lt-LT"/>
        </w:rPr>
        <w:t>nuo</w:t>
      </w:r>
      <w:r w:rsidR="004A0169" w:rsidRPr="00A666A9">
        <w:rPr>
          <w:bCs/>
          <w:noProof/>
          <w:lang w:val="lt-LT"/>
        </w:rPr>
        <w:t xml:space="preserve"> birželio </w:t>
      </w:r>
      <w:r w:rsidR="00675EC8" w:rsidRPr="00A666A9">
        <w:rPr>
          <w:bCs/>
          <w:noProof/>
          <w:lang w:val="lt-LT"/>
        </w:rPr>
        <w:t>1</w:t>
      </w:r>
      <w:r w:rsidR="009164A8" w:rsidRPr="00A666A9">
        <w:rPr>
          <w:bCs/>
          <w:noProof/>
          <w:lang w:val="lt-LT"/>
        </w:rPr>
        <w:t>9</w:t>
      </w:r>
      <w:r w:rsidR="00F6384B" w:rsidRPr="00A666A9">
        <w:rPr>
          <w:bCs/>
          <w:noProof/>
          <w:lang w:val="lt-LT"/>
        </w:rPr>
        <w:t xml:space="preserve"> </w:t>
      </w:r>
      <w:r w:rsidR="004A0169" w:rsidRPr="00A666A9">
        <w:rPr>
          <w:bCs/>
          <w:noProof/>
          <w:lang w:val="lt-LT"/>
        </w:rPr>
        <w:t>d.</w:t>
      </w:r>
      <w:r w:rsidR="009164A8" w:rsidRPr="00A666A9">
        <w:rPr>
          <w:bCs/>
          <w:noProof/>
          <w:lang w:val="lt-LT"/>
        </w:rPr>
        <w:t xml:space="preserve"> iki liepos </w:t>
      </w:r>
      <w:r w:rsidR="003A3704" w:rsidRPr="00A666A9">
        <w:rPr>
          <w:bCs/>
          <w:noProof/>
          <w:lang w:val="lt-LT"/>
        </w:rPr>
        <w:t>3</w:t>
      </w:r>
      <w:r w:rsidR="005D503C" w:rsidRPr="00A666A9">
        <w:rPr>
          <w:bCs/>
          <w:noProof/>
          <w:lang w:val="lt-LT"/>
        </w:rPr>
        <w:t xml:space="preserve"> </w:t>
      </w:r>
      <w:r w:rsidR="009164A8" w:rsidRPr="00A666A9">
        <w:rPr>
          <w:bCs/>
          <w:noProof/>
          <w:lang w:val="lt-LT"/>
        </w:rPr>
        <w:t xml:space="preserve">d. </w:t>
      </w:r>
      <w:r w:rsidR="004A0169" w:rsidRPr="00A666A9">
        <w:rPr>
          <w:lang w:val="lt-LT"/>
        </w:rPr>
        <w:t xml:space="preserve"> pristato</w:t>
      </w:r>
      <w:r w:rsidR="003A3704" w:rsidRPr="00A666A9">
        <w:rPr>
          <w:lang w:val="lt-LT"/>
        </w:rPr>
        <w:t>:</w:t>
      </w:r>
    </w:p>
    <w:p w:rsidR="005D503C" w:rsidRPr="00A666A9" w:rsidRDefault="00D23F53" w:rsidP="005D503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 w:rsidRPr="00A666A9">
        <w:rPr>
          <w:lang w:val="lt-LT"/>
        </w:rPr>
        <w:t>nustatyto pavyzdžio sveikatos pažymą</w:t>
      </w:r>
      <w:r w:rsidR="005D503C" w:rsidRPr="00A666A9">
        <w:rPr>
          <w:lang w:val="lt-LT"/>
        </w:rPr>
        <w:t>;</w:t>
      </w:r>
    </w:p>
    <w:p w:rsidR="005D503C" w:rsidRPr="00A666A9" w:rsidRDefault="000C15FD" w:rsidP="005D503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 w:rsidRPr="00A666A9">
        <w:rPr>
          <w:lang w:val="lt-LT"/>
        </w:rPr>
        <w:t>nuotrauką</w:t>
      </w:r>
      <w:r w:rsidR="004A0169" w:rsidRPr="00A666A9">
        <w:rPr>
          <w:lang w:val="lt-LT"/>
        </w:rPr>
        <w:t xml:space="preserve"> (2,5x3,5</w:t>
      </w:r>
      <w:r w:rsidR="00E53344" w:rsidRPr="00A666A9">
        <w:rPr>
          <w:lang w:val="lt-LT"/>
        </w:rPr>
        <w:t>);</w:t>
      </w:r>
      <w:r w:rsidR="00812D6C" w:rsidRPr="00A666A9">
        <w:rPr>
          <w:lang w:val="lt-LT"/>
        </w:rPr>
        <w:t xml:space="preserve"> </w:t>
      </w:r>
    </w:p>
    <w:p w:rsidR="004A0169" w:rsidRPr="00A666A9" w:rsidRDefault="004A0169" w:rsidP="005D503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 w:rsidRPr="00A666A9">
        <w:rPr>
          <w:lang w:val="lt-LT"/>
        </w:rPr>
        <w:t>gi</w:t>
      </w:r>
      <w:r w:rsidR="008A276C" w:rsidRPr="00A666A9">
        <w:rPr>
          <w:lang w:val="lt-LT"/>
        </w:rPr>
        <w:t xml:space="preserve">mimo liudijimo arba </w:t>
      </w:r>
      <w:r w:rsidR="00920FD0" w:rsidRPr="00A666A9">
        <w:rPr>
          <w:lang w:val="lt-LT"/>
        </w:rPr>
        <w:t xml:space="preserve">tapatybės kortelės / </w:t>
      </w:r>
      <w:r w:rsidR="008A276C" w:rsidRPr="00A666A9">
        <w:rPr>
          <w:lang w:val="lt-LT"/>
        </w:rPr>
        <w:t>paso kopiją</w:t>
      </w:r>
      <w:r w:rsidR="00920FD0" w:rsidRPr="00A666A9">
        <w:rPr>
          <w:lang w:val="lt-LT"/>
        </w:rPr>
        <w:t>.</w:t>
      </w:r>
    </w:p>
    <w:p w:rsidR="008A276C" w:rsidRPr="00A666A9" w:rsidRDefault="00CD34F9" w:rsidP="00BC0CA3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4.8</w:t>
      </w:r>
      <w:r w:rsidR="008A276C" w:rsidRPr="00A666A9">
        <w:rPr>
          <w:lang w:val="lt-LT"/>
        </w:rPr>
        <w:t xml:space="preserve">. Informacija apie priėmimo ir mokymosi sąlygas skelbiama internetiniame gimnazijos puslapyje </w:t>
      </w:r>
      <w:hyperlink r:id="rId18" w:history="1">
        <w:r w:rsidR="00A36108" w:rsidRPr="00A666A9">
          <w:rPr>
            <w:rStyle w:val="Hipersaitas"/>
            <w:lang w:val="lt-LT"/>
          </w:rPr>
          <w:t>www.vzg.lt</w:t>
        </w:r>
      </w:hyperlink>
      <w:r w:rsidR="00A36108" w:rsidRPr="00A666A9">
        <w:rPr>
          <w:lang w:val="lt-LT"/>
        </w:rPr>
        <w:t xml:space="preserve"> </w:t>
      </w:r>
      <w:r w:rsidR="008A276C" w:rsidRPr="00A666A9">
        <w:rPr>
          <w:lang w:val="lt-LT"/>
        </w:rPr>
        <w:t xml:space="preserve"> bei tel.</w:t>
      </w:r>
      <w:r w:rsidR="004C522A" w:rsidRPr="00A666A9">
        <w:rPr>
          <w:lang w:val="lt-LT"/>
        </w:rPr>
        <w:t xml:space="preserve"> 8 (5) </w:t>
      </w:r>
      <w:r w:rsidR="008A276C" w:rsidRPr="00A666A9">
        <w:rPr>
          <w:lang w:val="lt-LT"/>
        </w:rPr>
        <w:t>2</w:t>
      </w:r>
      <w:r w:rsidR="004C522A" w:rsidRPr="00A666A9">
        <w:rPr>
          <w:lang w:val="lt-LT"/>
        </w:rPr>
        <w:t>76 64</w:t>
      </w:r>
      <w:r w:rsidR="00A36108" w:rsidRPr="00A666A9">
        <w:rPr>
          <w:lang w:val="lt-LT"/>
        </w:rPr>
        <w:t>00</w:t>
      </w:r>
      <w:r w:rsidR="008A276C" w:rsidRPr="00A666A9">
        <w:rPr>
          <w:lang w:val="lt-LT"/>
        </w:rPr>
        <w:t>.</w:t>
      </w:r>
    </w:p>
    <w:p w:rsidR="00B50954" w:rsidRPr="00A666A9" w:rsidRDefault="00B50954" w:rsidP="00B50954">
      <w:pPr>
        <w:spacing w:before="120" w:after="120"/>
        <w:jc w:val="both"/>
        <w:rPr>
          <w:b/>
          <w:bCs/>
          <w:lang w:val="lt-LT"/>
        </w:rPr>
      </w:pPr>
      <w:r w:rsidRPr="00A666A9">
        <w:rPr>
          <w:b/>
          <w:bCs/>
          <w:lang w:val="lt-LT"/>
        </w:rPr>
        <w:t>5. Priėmimas į III gimnazijos klasę.</w:t>
      </w:r>
    </w:p>
    <w:p w:rsidR="00921005" w:rsidRPr="00A666A9" w:rsidRDefault="00A12DA3" w:rsidP="009E31D1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5</w:t>
      </w:r>
      <w:r w:rsidR="00B50954" w:rsidRPr="00A666A9">
        <w:rPr>
          <w:lang w:val="lt-LT"/>
        </w:rPr>
        <w:t xml:space="preserve">.1. Į III klasę priimami </w:t>
      </w:r>
      <w:r w:rsidR="00A36108" w:rsidRPr="00A666A9">
        <w:rPr>
          <w:lang w:val="lt-LT"/>
        </w:rPr>
        <w:t>Vilniaus Žirmūnų</w:t>
      </w:r>
      <w:r w:rsidR="00B50954" w:rsidRPr="00A666A9">
        <w:rPr>
          <w:lang w:val="lt-LT"/>
        </w:rPr>
        <w:t xml:space="preserve"> gimnazijos mokiniai, baigę pagrindinio ugdymo programą, tęsti mokymąsi gimnazijoje pagal vidurinio ugdymo programą</w:t>
      </w:r>
      <w:r w:rsidR="0060799F" w:rsidRPr="00A666A9">
        <w:rPr>
          <w:lang w:val="lt-LT"/>
        </w:rPr>
        <w:t>.</w:t>
      </w:r>
    </w:p>
    <w:p w:rsidR="00A56120" w:rsidRPr="00A666A9" w:rsidRDefault="00A56120" w:rsidP="00A56120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5.2. Į III klasę (laisvas vietas) priimami Vilniaus miesto savivaldybės teritorijoje gyvenantys mokiniai, baigę pagrindinio ugdymo programą.</w:t>
      </w:r>
    </w:p>
    <w:p w:rsidR="00A56120" w:rsidRPr="00A666A9" w:rsidRDefault="00CF6ED7" w:rsidP="00A56120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5.3</w:t>
      </w:r>
      <w:r w:rsidR="00A56120" w:rsidRPr="00A666A9">
        <w:rPr>
          <w:lang w:val="lt-LT"/>
        </w:rPr>
        <w:t xml:space="preserve">. Laisvų vietų skaičius skelbiamas  iki </w:t>
      </w:r>
      <w:r w:rsidR="00D23F53" w:rsidRPr="00A666A9">
        <w:rPr>
          <w:lang w:val="lt-LT"/>
        </w:rPr>
        <w:t xml:space="preserve">birželio </w:t>
      </w:r>
      <w:r w:rsidR="009164A8" w:rsidRPr="00A666A9">
        <w:rPr>
          <w:lang w:val="lt-LT"/>
        </w:rPr>
        <w:t>2</w:t>
      </w:r>
      <w:r w:rsidR="00D23F53" w:rsidRPr="00A666A9">
        <w:rPr>
          <w:lang w:val="lt-LT"/>
        </w:rPr>
        <w:t xml:space="preserve"> </w:t>
      </w:r>
      <w:r w:rsidR="00A56120" w:rsidRPr="00A666A9">
        <w:rPr>
          <w:lang w:val="lt-LT"/>
        </w:rPr>
        <w:t xml:space="preserve">d. gimnazijos internetinėje svetainėje </w:t>
      </w:r>
      <w:hyperlink r:id="rId19" w:history="1">
        <w:r w:rsidR="00A56120" w:rsidRPr="00A666A9">
          <w:rPr>
            <w:rStyle w:val="Hipersaitas"/>
            <w:lang w:val="lt-LT"/>
          </w:rPr>
          <w:t>www.vzg.lt</w:t>
        </w:r>
      </w:hyperlink>
      <w:r w:rsidR="00A56120" w:rsidRPr="00A666A9">
        <w:rPr>
          <w:lang w:val="lt-LT"/>
        </w:rPr>
        <w:t xml:space="preserve"> </w:t>
      </w:r>
    </w:p>
    <w:p w:rsidR="001134A3" w:rsidRPr="00A666A9" w:rsidRDefault="004E77D6" w:rsidP="001134A3">
      <w:pPr>
        <w:spacing w:before="120"/>
        <w:jc w:val="both"/>
        <w:rPr>
          <w:lang w:val="lt-LT"/>
        </w:rPr>
      </w:pPr>
      <w:r w:rsidRPr="00A666A9">
        <w:rPr>
          <w:lang w:val="lt-LT"/>
        </w:rPr>
        <w:t>5</w:t>
      </w:r>
      <w:r w:rsidR="00CD34F9" w:rsidRPr="00A666A9">
        <w:rPr>
          <w:lang w:val="lt-LT"/>
        </w:rPr>
        <w:t>.</w:t>
      </w:r>
      <w:r w:rsidRPr="00A666A9">
        <w:rPr>
          <w:lang w:val="lt-LT"/>
        </w:rPr>
        <w:t>4</w:t>
      </w:r>
      <w:r w:rsidR="00CD34F9" w:rsidRPr="00A666A9">
        <w:rPr>
          <w:lang w:val="lt-LT"/>
        </w:rPr>
        <w:t>.</w:t>
      </w:r>
      <w:r w:rsidR="001134A3" w:rsidRPr="00A666A9">
        <w:rPr>
          <w:lang w:val="lt-LT"/>
        </w:rPr>
        <w:t xml:space="preserve"> Pageidaujantis mokytis gimnazijoje mokinys (tėvai) nuo </w:t>
      </w:r>
      <w:r w:rsidR="001134A3" w:rsidRPr="00A666A9">
        <w:rPr>
          <w:b/>
          <w:lang w:val="lt-LT"/>
        </w:rPr>
        <w:t>kovo 1 d. iki birželio 9 d.</w:t>
      </w:r>
      <w:r w:rsidR="001134A3" w:rsidRPr="00A666A9">
        <w:rPr>
          <w:lang w:val="lt-LT"/>
        </w:rPr>
        <w:t xml:space="preserve"> pildo prašymą Vilniaus miesto savivaldybės interneto svetainės puslapyje </w:t>
      </w:r>
      <w:hyperlink r:id="rId20" w:history="1">
        <w:r w:rsidR="0050350A" w:rsidRPr="00A666A9">
          <w:rPr>
            <w:rStyle w:val="Hipersaitas"/>
            <w:lang w:val="lt-LT"/>
          </w:rPr>
          <w:t>http://www.vilnius.lt/mokykla</w:t>
        </w:r>
      </w:hyperlink>
      <w:r w:rsidR="0050350A" w:rsidRPr="00A666A9">
        <w:rPr>
          <w:lang w:val="lt-LT"/>
        </w:rPr>
        <w:t xml:space="preserve"> </w:t>
      </w:r>
      <w:r w:rsidR="001134A3" w:rsidRPr="00A666A9">
        <w:rPr>
          <w:lang w:val="lt-LT"/>
        </w:rPr>
        <w:t xml:space="preserve">        bei gimnazijos priėmimo komisijai nuo </w:t>
      </w:r>
      <w:r w:rsidR="001134A3" w:rsidRPr="00A666A9">
        <w:rPr>
          <w:b/>
          <w:lang w:val="lt-LT"/>
        </w:rPr>
        <w:t>birželio 2 d.</w:t>
      </w:r>
      <w:r w:rsidR="001134A3" w:rsidRPr="00A666A9">
        <w:rPr>
          <w:lang w:val="lt-LT"/>
        </w:rPr>
        <w:t xml:space="preserve"> (122 kab. nuo 8.00 val. iki 16.00 val.) pateikia:</w:t>
      </w:r>
    </w:p>
    <w:p w:rsidR="0050350A" w:rsidRPr="00A666A9" w:rsidRDefault="001134A3" w:rsidP="001A76A7">
      <w:pPr>
        <w:numPr>
          <w:ilvl w:val="0"/>
          <w:numId w:val="17"/>
        </w:numPr>
        <w:ind w:left="720" w:firstLine="0"/>
        <w:jc w:val="both"/>
        <w:rPr>
          <w:lang w:val="lt-LT"/>
        </w:rPr>
      </w:pPr>
      <w:r w:rsidRPr="00A666A9">
        <w:rPr>
          <w:lang w:val="lt-LT"/>
        </w:rPr>
        <w:lastRenderedPageBreak/>
        <w:t xml:space="preserve">užpildytą registracijos formą. Formos pavyzdį galima rasti gimnazijos internetinėje svetainėje </w:t>
      </w:r>
      <w:hyperlink r:id="rId21" w:history="1">
        <w:r w:rsidRPr="00A666A9">
          <w:rPr>
            <w:rStyle w:val="Hipersaitas"/>
            <w:lang w:val="lt-LT"/>
          </w:rPr>
          <w:t>http://www.vzg.lt</w:t>
        </w:r>
      </w:hyperlink>
      <w:r w:rsidRPr="00A666A9">
        <w:rPr>
          <w:lang w:val="lt-LT"/>
        </w:rPr>
        <w:t>.arba 122 kab.;</w:t>
      </w:r>
    </w:p>
    <w:p w:rsidR="0050350A" w:rsidRPr="00A666A9" w:rsidRDefault="001134A3" w:rsidP="0050350A">
      <w:pPr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color w:val="000000"/>
          <w:lang w:val="lt-LT"/>
        </w:rPr>
      </w:pPr>
      <w:r w:rsidRPr="00A666A9">
        <w:rPr>
          <w:lang w:val="lt-LT"/>
        </w:rPr>
        <w:t>p</w:t>
      </w:r>
      <w:r w:rsidR="000C15FD" w:rsidRPr="00A666A9">
        <w:rPr>
          <w:lang w:val="lt-LT"/>
        </w:rPr>
        <w:t>agrindinio išsilavinimo pažymėjimą arba jo projektą</w:t>
      </w:r>
      <w:r w:rsidR="00F6384B" w:rsidRPr="00A666A9">
        <w:rPr>
          <w:lang w:val="lt-LT"/>
        </w:rPr>
        <w:t>,</w:t>
      </w:r>
      <w:r w:rsidR="000C15FD" w:rsidRPr="00A666A9">
        <w:rPr>
          <w:lang w:val="lt-LT"/>
        </w:rPr>
        <w:t xml:space="preserve"> patvirtint</w:t>
      </w:r>
      <w:r w:rsidR="00F6384B" w:rsidRPr="00A666A9">
        <w:rPr>
          <w:lang w:val="lt-LT"/>
        </w:rPr>
        <w:t>ą</w:t>
      </w:r>
      <w:r w:rsidR="000C15FD" w:rsidRPr="00A666A9">
        <w:rPr>
          <w:lang w:val="lt-LT"/>
        </w:rPr>
        <w:t xml:space="preserve"> mokyklos spaudu</w:t>
      </w:r>
      <w:r w:rsidR="00CD34F9" w:rsidRPr="00A666A9">
        <w:rPr>
          <w:lang w:val="lt-LT"/>
        </w:rPr>
        <w:t>;</w:t>
      </w:r>
    </w:p>
    <w:p w:rsidR="0050350A" w:rsidRPr="00A666A9" w:rsidRDefault="00CD34F9" w:rsidP="0050350A">
      <w:pPr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rStyle w:val="tekstas1"/>
          <w:color w:val="000000"/>
          <w:sz w:val="24"/>
          <w:szCs w:val="24"/>
          <w:lang w:val="lt-LT"/>
        </w:rPr>
      </w:pPr>
      <w:r w:rsidRPr="00A666A9">
        <w:rPr>
          <w:rStyle w:val="tekstas1"/>
          <w:sz w:val="24"/>
          <w:szCs w:val="24"/>
          <w:lang w:val="lt-LT"/>
        </w:rPr>
        <w:t>miesto, šalies ar tarptautinių konkursų, olimpiadų laureatų ir olimpiadų nugalėtojų diplomų (1-3 vietos) kopij</w:t>
      </w:r>
      <w:r w:rsidR="00812D6C" w:rsidRPr="00A666A9">
        <w:rPr>
          <w:rStyle w:val="tekstas1"/>
          <w:sz w:val="24"/>
          <w:szCs w:val="24"/>
          <w:lang w:val="lt-LT"/>
        </w:rPr>
        <w:t>a</w:t>
      </w:r>
      <w:r w:rsidRPr="00A666A9">
        <w:rPr>
          <w:rStyle w:val="tekstas1"/>
          <w:sz w:val="24"/>
          <w:szCs w:val="24"/>
          <w:lang w:val="lt-LT"/>
        </w:rPr>
        <w:t>s</w:t>
      </w:r>
      <w:r w:rsidR="00112B83" w:rsidRPr="00A666A9">
        <w:rPr>
          <w:rStyle w:val="tekstas1"/>
          <w:sz w:val="24"/>
          <w:szCs w:val="24"/>
          <w:lang w:val="lt-LT"/>
        </w:rPr>
        <w:t>;</w:t>
      </w:r>
    </w:p>
    <w:p w:rsidR="001A76A7" w:rsidRPr="00A666A9" w:rsidRDefault="001A76A7" w:rsidP="0050350A">
      <w:pPr>
        <w:numPr>
          <w:ilvl w:val="0"/>
          <w:numId w:val="17"/>
        </w:numPr>
        <w:autoSpaceDE w:val="0"/>
        <w:autoSpaceDN w:val="0"/>
        <w:adjustRightInd w:val="0"/>
        <w:ind w:hanging="270"/>
        <w:jc w:val="both"/>
        <w:rPr>
          <w:color w:val="000000"/>
          <w:lang w:val="lt-LT"/>
        </w:rPr>
      </w:pPr>
      <w:r w:rsidRPr="00A666A9">
        <w:rPr>
          <w:color w:val="000000"/>
          <w:lang w:val="lt-LT"/>
        </w:rPr>
        <w:t>individualaus ugdymo planą (</w:t>
      </w:r>
      <w:r w:rsidR="0050350A" w:rsidRPr="00A666A9">
        <w:rPr>
          <w:color w:val="000000"/>
          <w:lang w:val="lt-LT"/>
        </w:rPr>
        <w:t>priedas Nr.2</w:t>
      </w:r>
      <w:r w:rsidRPr="00A666A9">
        <w:rPr>
          <w:color w:val="000000"/>
          <w:lang w:val="lt-LT"/>
        </w:rPr>
        <w:t>).</w:t>
      </w:r>
    </w:p>
    <w:p w:rsidR="00A56120" w:rsidRPr="00A666A9" w:rsidRDefault="00CF6ED7" w:rsidP="00A56120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5.</w:t>
      </w:r>
      <w:r w:rsidR="004E77D6" w:rsidRPr="00A666A9">
        <w:rPr>
          <w:lang w:val="lt-LT"/>
        </w:rPr>
        <w:t>5</w:t>
      </w:r>
      <w:r w:rsidR="00A56120" w:rsidRPr="00A666A9">
        <w:rPr>
          <w:lang w:val="lt-LT"/>
        </w:rPr>
        <w:t>. Priimami mokiniai</w:t>
      </w:r>
      <w:r w:rsidR="00812D6C" w:rsidRPr="00A666A9">
        <w:rPr>
          <w:lang w:val="lt-LT"/>
        </w:rPr>
        <w:t>,</w:t>
      </w:r>
      <w:r w:rsidR="00A56120" w:rsidRPr="00A666A9">
        <w:rPr>
          <w:lang w:val="lt-LT"/>
        </w:rPr>
        <w:t xml:space="preserve"> turintys didžiausią konkursinį balą, kurį sudaro: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7152"/>
        <w:gridCol w:w="2006"/>
      </w:tblGrid>
      <w:tr w:rsidR="00A56120" w:rsidRPr="00A666A9">
        <w:tc>
          <w:tcPr>
            <w:tcW w:w="588" w:type="dxa"/>
          </w:tcPr>
          <w:p w:rsidR="00A56120" w:rsidRPr="00A666A9" w:rsidRDefault="00A56120" w:rsidP="00A5612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152" w:type="dxa"/>
          </w:tcPr>
          <w:p w:rsidR="00A56120" w:rsidRPr="00A666A9" w:rsidRDefault="00A56120" w:rsidP="00A56120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Vertinimo kriterijai</w:t>
            </w:r>
          </w:p>
        </w:tc>
        <w:tc>
          <w:tcPr>
            <w:tcW w:w="2006" w:type="dxa"/>
          </w:tcPr>
          <w:p w:rsidR="00A56120" w:rsidRPr="00A666A9" w:rsidRDefault="00A56120" w:rsidP="00A56120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Taškai (</w:t>
            </w:r>
            <w:proofErr w:type="spellStart"/>
            <w:r w:rsidRPr="00A666A9">
              <w:rPr>
                <w:b/>
                <w:lang w:val="lt-LT"/>
              </w:rPr>
              <w:t>max</w:t>
            </w:r>
            <w:proofErr w:type="spellEnd"/>
            <w:r w:rsidRPr="00A666A9">
              <w:rPr>
                <w:b/>
                <w:lang w:val="lt-LT"/>
              </w:rPr>
              <w:t>)</w:t>
            </w:r>
          </w:p>
        </w:tc>
      </w:tr>
      <w:tr w:rsidR="00A56120" w:rsidRPr="00A666A9">
        <w:tc>
          <w:tcPr>
            <w:tcW w:w="588" w:type="dxa"/>
          </w:tcPr>
          <w:p w:rsidR="00A56120" w:rsidRPr="00A666A9" w:rsidRDefault="00A56120" w:rsidP="00A56120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1.</w:t>
            </w:r>
          </w:p>
        </w:tc>
        <w:tc>
          <w:tcPr>
            <w:tcW w:w="7152" w:type="dxa"/>
          </w:tcPr>
          <w:p w:rsidR="00A56120" w:rsidRPr="00A666A9" w:rsidRDefault="00A56120" w:rsidP="00A56120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Akademiniai rodikliai</w:t>
            </w:r>
          </w:p>
        </w:tc>
        <w:tc>
          <w:tcPr>
            <w:tcW w:w="2006" w:type="dxa"/>
          </w:tcPr>
          <w:p w:rsidR="00A56120" w:rsidRPr="00A666A9" w:rsidRDefault="00A56120" w:rsidP="00A56120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120</w:t>
            </w:r>
          </w:p>
        </w:tc>
      </w:tr>
      <w:tr w:rsidR="00A56120" w:rsidRPr="00A666A9" w:rsidTr="001A76A7">
        <w:trPr>
          <w:trHeight w:val="879"/>
        </w:trPr>
        <w:tc>
          <w:tcPr>
            <w:tcW w:w="588" w:type="dxa"/>
          </w:tcPr>
          <w:p w:rsidR="00A56120" w:rsidRPr="00A666A9" w:rsidRDefault="00A56120" w:rsidP="00A56120">
            <w:pPr>
              <w:jc w:val="both"/>
              <w:rPr>
                <w:lang w:val="lt-LT"/>
              </w:rPr>
            </w:pPr>
          </w:p>
        </w:tc>
        <w:tc>
          <w:tcPr>
            <w:tcW w:w="7152" w:type="dxa"/>
          </w:tcPr>
          <w:p w:rsidR="00A56120" w:rsidRPr="00A666A9" w:rsidRDefault="00A56120" w:rsidP="001A76A7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>Dešimtos (II) klasės metinių įvertinimų suma (</w:t>
            </w:r>
            <w:r w:rsidR="00112B83" w:rsidRPr="00A666A9">
              <w:rPr>
                <w:lang w:val="lt-LT" w:eastAsia="ru-RU"/>
              </w:rPr>
              <w:t>lietuvių kalbos ir literatūros</w:t>
            </w:r>
            <w:r w:rsidRPr="00A666A9">
              <w:rPr>
                <w:lang w:val="lt-LT" w:eastAsia="ru-RU"/>
              </w:rPr>
              <w:t>, matematikos, I ir II užsienio kalbų, fizikos, chemijos, biologijos, istorijos, informacinių technologijų ir geografijos)</w:t>
            </w:r>
          </w:p>
        </w:tc>
        <w:tc>
          <w:tcPr>
            <w:tcW w:w="2006" w:type="dxa"/>
          </w:tcPr>
          <w:p w:rsidR="00A56120" w:rsidRPr="00A666A9" w:rsidRDefault="00A56120" w:rsidP="00A56120">
            <w:pPr>
              <w:rPr>
                <w:lang w:val="lt-LT"/>
              </w:rPr>
            </w:pPr>
            <w:r w:rsidRPr="00A666A9">
              <w:rPr>
                <w:lang w:val="lt-LT"/>
              </w:rPr>
              <w:t>100</w:t>
            </w:r>
          </w:p>
          <w:p w:rsidR="00A56120" w:rsidRPr="00A666A9" w:rsidRDefault="00A56120" w:rsidP="00A56120">
            <w:pPr>
              <w:rPr>
                <w:lang w:val="lt-LT"/>
              </w:rPr>
            </w:pPr>
          </w:p>
          <w:p w:rsidR="00A56120" w:rsidRPr="00A666A9" w:rsidRDefault="00A56120" w:rsidP="00A56120">
            <w:pPr>
              <w:rPr>
                <w:lang w:val="lt-LT"/>
              </w:rPr>
            </w:pPr>
          </w:p>
          <w:p w:rsidR="00A56120" w:rsidRPr="00A666A9" w:rsidRDefault="00A56120" w:rsidP="00A56120">
            <w:pPr>
              <w:rPr>
                <w:lang w:val="lt-LT"/>
              </w:rPr>
            </w:pPr>
          </w:p>
        </w:tc>
      </w:tr>
      <w:tr w:rsidR="001A76A7" w:rsidRPr="00A666A9">
        <w:tc>
          <w:tcPr>
            <w:tcW w:w="588" w:type="dxa"/>
          </w:tcPr>
          <w:p w:rsidR="001A76A7" w:rsidRPr="00A666A9" w:rsidRDefault="001A76A7" w:rsidP="00A56120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1.1</w:t>
            </w:r>
          </w:p>
        </w:tc>
        <w:tc>
          <w:tcPr>
            <w:tcW w:w="7152" w:type="dxa"/>
          </w:tcPr>
          <w:p w:rsidR="001A76A7" w:rsidRPr="00A666A9" w:rsidRDefault="001A76A7" w:rsidP="00A56120">
            <w:pPr>
              <w:jc w:val="both"/>
              <w:rPr>
                <w:rStyle w:val="tekstas1"/>
                <w:b/>
                <w:sz w:val="24"/>
                <w:szCs w:val="24"/>
                <w:lang w:val="lt-LT"/>
              </w:rPr>
            </w:pPr>
            <w:r w:rsidRPr="00A666A9">
              <w:rPr>
                <w:lang w:val="lt-LT" w:eastAsia="ru-RU"/>
              </w:rPr>
              <w:t>Pagrindinio ugdymo pasiekimų patikrinimo rezultatai (lietuvių kalbos</w:t>
            </w:r>
            <w:r w:rsidR="00112B83" w:rsidRPr="00A666A9">
              <w:rPr>
                <w:lang w:val="lt-LT" w:eastAsia="ru-RU"/>
              </w:rPr>
              <w:t xml:space="preserve"> ir literatūros</w:t>
            </w:r>
            <w:r w:rsidRPr="00A666A9">
              <w:rPr>
                <w:lang w:val="lt-LT" w:eastAsia="ru-RU"/>
              </w:rPr>
              <w:t>,  matematikos)</w:t>
            </w:r>
          </w:p>
        </w:tc>
        <w:tc>
          <w:tcPr>
            <w:tcW w:w="2006" w:type="dxa"/>
          </w:tcPr>
          <w:p w:rsidR="001A76A7" w:rsidRPr="00A666A9" w:rsidRDefault="001A76A7" w:rsidP="00A56120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20</w:t>
            </w:r>
          </w:p>
        </w:tc>
      </w:tr>
      <w:tr w:rsidR="00A56120" w:rsidRPr="00A666A9">
        <w:tc>
          <w:tcPr>
            <w:tcW w:w="588" w:type="dxa"/>
          </w:tcPr>
          <w:p w:rsidR="00A56120" w:rsidRPr="00A666A9" w:rsidRDefault="00A56120" w:rsidP="00A56120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2.</w:t>
            </w:r>
          </w:p>
        </w:tc>
        <w:tc>
          <w:tcPr>
            <w:tcW w:w="7152" w:type="dxa"/>
          </w:tcPr>
          <w:p w:rsidR="00A56120" w:rsidRPr="00A666A9" w:rsidRDefault="00A56120" w:rsidP="00A56120">
            <w:pPr>
              <w:jc w:val="both"/>
              <w:rPr>
                <w:rStyle w:val="tekstas1"/>
                <w:b/>
                <w:sz w:val="24"/>
                <w:szCs w:val="24"/>
                <w:lang w:val="lt-LT"/>
              </w:rPr>
            </w:pPr>
            <w:r w:rsidRPr="00A666A9">
              <w:rPr>
                <w:rStyle w:val="tekstas1"/>
                <w:b/>
                <w:sz w:val="24"/>
                <w:szCs w:val="24"/>
                <w:lang w:val="lt-LT"/>
              </w:rPr>
              <w:t>Papildomi rodikliai</w:t>
            </w:r>
          </w:p>
        </w:tc>
        <w:tc>
          <w:tcPr>
            <w:tcW w:w="2006" w:type="dxa"/>
          </w:tcPr>
          <w:p w:rsidR="00A56120" w:rsidRPr="00A666A9" w:rsidRDefault="00A56120" w:rsidP="00A56120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5</w:t>
            </w:r>
          </w:p>
        </w:tc>
      </w:tr>
      <w:tr w:rsidR="00A56120" w:rsidRPr="00A666A9">
        <w:tc>
          <w:tcPr>
            <w:tcW w:w="588" w:type="dxa"/>
          </w:tcPr>
          <w:p w:rsidR="00A56120" w:rsidRPr="00A666A9" w:rsidRDefault="00A56120" w:rsidP="00A56120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2.1.</w:t>
            </w:r>
          </w:p>
        </w:tc>
        <w:tc>
          <w:tcPr>
            <w:tcW w:w="7152" w:type="dxa"/>
          </w:tcPr>
          <w:p w:rsidR="00A56120" w:rsidRPr="00A666A9" w:rsidRDefault="00A56120" w:rsidP="00A56120">
            <w:pPr>
              <w:jc w:val="both"/>
              <w:rPr>
                <w:rStyle w:val="tekstas1"/>
                <w:sz w:val="24"/>
                <w:szCs w:val="24"/>
                <w:lang w:val="lt-LT"/>
              </w:rPr>
            </w:pPr>
            <w:r w:rsidRPr="00A666A9">
              <w:rPr>
                <w:lang w:val="lt-LT"/>
              </w:rPr>
              <w:t>Miesto, šalies ir tarptautinių olimpiadų, konkursų 1-3 vietų nugalėtojai, laureatai (praėjusiais ir šiais mokslo metais) (</w:t>
            </w:r>
            <w:r w:rsidRPr="00A666A9">
              <w:rPr>
                <w:i/>
                <w:noProof/>
                <w:lang w:val="lt-LT"/>
              </w:rPr>
              <w:t>pristatomos diplomų kopijos, vertinamas tik vienas aukščiausias pasiekimas</w:t>
            </w:r>
            <w:r w:rsidRPr="00A666A9">
              <w:rPr>
                <w:noProof/>
                <w:lang w:val="lt-LT"/>
              </w:rPr>
              <w:t>)</w:t>
            </w:r>
          </w:p>
        </w:tc>
        <w:tc>
          <w:tcPr>
            <w:tcW w:w="2006" w:type="dxa"/>
          </w:tcPr>
          <w:p w:rsidR="00A56120" w:rsidRPr="00A666A9" w:rsidRDefault="00A56120" w:rsidP="00A56120">
            <w:pPr>
              <w:rPr>
                <w:lang w:val="lt-LT"/>
              </w:rPr>
            </w:pPr>
            <w:r w:rsidRPr="00A666A9">
              <w:rPr>
                <w:lang w:val="lt-LT"/>
              </w:rPr>
              <w:t>5 (5-3-1)</w:t>
            </w:r>
          </w:p>
        </w:tc>
      </w:tr>
      <w:tr w:rsidR="00A56120" w:rsidRPr="00A666A9">
        <w:tc>
          <w:tcPr>
            <w:tcW w:w="588" w:type="dxa"/>
          </w:tcPr>
          <w:p w:rsidR="00A56120" w:rsidRPr="00A666A9" w:rsidRDefault="00A56120" w:rsidP="00A56120">
            <w:pPr>
              <w:jc w:val="both"/>
              <w:rPr>
                <w:lang w:val="lt-LT"/>
              </w:rPr>
            </w:pPr>
          </w:p>
        </w:tc>
        <w:tc>
          <w:tcPr>
            <w:tcW w:w="7152" w:type="dxa"/>
          </w:tcPr>
          <w:p w:rsidR="00A56120" w:rsidRPr="00A666A9" w:rsidRDefault="00A56120" w:rsidP="00A56120">
            <w:pPr>
              <w:jc w:val="both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Iš viso</w:t>
            </w:r>
          </w:p>
        </w:tc>
        <w:tc>
          <w:tcPr>
            <w:tcW w:w="2006" w:type="dxa"/>
          </w:tcPr>
          <w:p w:rsidR="00A56120" w:rsidRPr="00A666A9" w:rsidRDefault="00A56120" w:rsidP="009164A8">
            <w:pPr>
              <w:jc w:val="center"/>
              <w:rPr>
                <w:b/>
                <w:lang w:val="lt-LT"/>
              </w:rPr>
            </w:pPr>
            <w:r w:rsidRPr="00A666A9">
              <w:rPr>
                <w:b/>
                <w:lang w:val="lt-LT"/>
              </w:rPr>
              <w:t>1</w:t>
            </w:r>
            <w:r w:rsidR="009164A8" w:rsidRPr="00A666A9">
              <w:rPr>
                <w:b/>
                <w:lang w:val="lt-LT"/>
              </w:rPr>
              <w:t>25</w:t>
            </w:r>
          </w:p>
        </w:tc>
      </w:tr>
    </w:tbl>
    <w:p w:rsidR="00A56120" w:rsidRPr="00A666A9" w:rsidRDefault="00A56120" w:rsidP="00A56120">
      <w:pPr>
        <w:autoSpaceDE w:val="0"/>
        <w:autoSpaceDN w:val="0"/>
        <w:adjustRightInd w:val="0"/>
        <w:spacing w:before="120" w:after="120"/>
        <w:jc w:val="both"/>
        <w:rPr>
          <w:lang w:val="lt-LT"/>
        </w:rPr>
      </w:pPr>
      <w:r w:rsidRPr="00A666A9">
        <w:rPr>
          <w:lang w:val="lt-LT"/>
        </w:rPr>
        <w:t>Duomenys apie įstojimą ir konkursinis balas skelbiami iki</w:t>
      </w:r>
      <w:r w:rsidRPr="00A666A9">
        <w:rPr>
          <w:bCs/>
          <w:noProof/>
          <w:lang w:val="lt-LT"/>
        </w:rPr>
        <w:t xml:space="preserve"> birželio</w:t>
      </w:r>
      <w:r w:rsidRPr="00A666A9">
        <w:rPr>
          <w:lang w:val="lt-LT"/>
        </w:rPr>
        <w:t xml:space="preserve"> </w:t>
      </w:r>
      <w:r w:rsidR="009164A8" w:rsidRPr="00A666A9">
        <w:rPr>
          <w:lang w:val="lt-LT"/>
        </w:rPr>
        <w:t>13</w:t>
      </w:r>
      <w:r w:rsidR="00F6384B" w:rsidRPr="00A666A9">
        <w:rPr>
          <w:lang w:val="lt-LT"/>
        </w:rPr>
        <w:t xml:space="preserve"> </w:t>
      </w:r>
      <w:r w:rsidRPr="00A666A9">
        <w:rPr>
          <w:bCs/>
          <w:noProof/>
          <w:lang w:val="lt-LT"/>
        </w:rPr>
        <w:t>d. 1</w:t>
      </w:r>
      <w:r w:rsidR="003A3704" w:rsidRPr="00A666A9">
        <w:rPr>
          <w:bCs/>
          <w:noProof/>
          <w:lang w:val="lt-LT"/>
        </w:rPr>
        <w:t>6.00</w:t>
      </w:r>
      <w:r w:rsidRPr="00A666A9">
        <w:rPr>
          <w:bCs/>
          <w:noProof/>
          <w:lang w:val="lt-LT"/>
        </w:rPr>
        <w:t xml:space="preserve"> val. gimnazijos </w:t>
      </w:r>
      <w:r w:rsidRPr="00A666A9">
        <w:rPr>
          <w:lang w:val="lt-LT"/>
        </w:rPr>
        <w:t xml:space="preserve">internetiniame puslapyje </w:t>
      </w:r>
      <w:hyperlink r:id="rId22" w:history="1">
        <w:r w:rsidRPr="00A666A9">
          <w:rPr>
            <w:rStyle w:val="Hipersaitas"/>
            <w:lang w:val="lt-LT"/>
          </w:rPr>
          <w:t>http://www.vzg.lt</w:t>
        </w:r>
      </w:hyperlink>
      <w:r w:rsidRPr="00A666A9">
        <w:rPr>
          <w:lang w:val="lt-LT"/>
        </w:rPr>
        <w:t xml:space="preserve">  ir ant gimnazijos centrinių durų.</w:t>
      </w:r>
    </w:p>
    <w:p w:rsidR="00A11B93" w:rsidRPr="00A666A9" w:rsidRDefault="00CF6ED7" w:rsidP="00A56120">
      <w:pPr>
        <w:autoSpaceDE w:val="0"/>
        <w:autoSpaceDN w:val="0"/>
        <w:adjustRightInd w:val="0"/>
        <w:spacing w:before="120" w:after="120"/>
        <w:jc w:val="both"/>
        <w:rPr>
          <w:bCs/>
          <w:noProof/>
          <w:lang w:val="lt-LT"/>
        </w:rPr>
      </w:pPr>
      <w:r w:rsidRPr="00A666A9">
        <w:rPr>
          <w:bCs/>
          <w:noProof/>
          <w:lang w:val="lt-LT"/>
        </w:rPr>
        <w:t>5.</w:t>
      </w:r>
      <w:r w:rsidR="004E77D6" w:rsidRPr="00A666A9">
        <w:rPr>
          <w:bCs/>
          <w:noProof/>
          <w:lang w:val="lt-LT"/>
        </w:rPr>
        <w:t>6</w:t>
      </w:r>
      <w:r w:rsidR="00A56120" w:rsidRPr="00A666A9">
        <w:rPr>
          <w:bCs/>
          <w:noProof/>
          <w:lang w:val="lt-LT"/>
        </w:rPr>
        <w:t xml:space="preserve">. Įstojusieji birželio </w:t>
      </w:r>
      <w:r w:rsidR="009164A8" w:rsidRPr="00A666A9">
        <w:rPr>
          <w:bCs/>
          <w:noProof/>
          <w:lang w:val="lt-LT"/>
        </w:rPr>
        <w:t>19</w:t>
      </w:r>
      <w:r w:rsidR="00F6384B" w:rsidRPr="00A666A9">
        <w:rPr>
          <w:bCs/>
          <w:noProof/>
          <w:lang w:val="lt-LT"/>
        </w:rPr>
        <w:t xml:space="preserve"> </w:t>
      </w:r>
      <w:r w:rsidR="00A56120" w:rsidRPr="00A666A9">
        <w:rPr>
          <w:bCs/>
          <w:noProof/>
          <w:lang w:val="lt-LT"/>
        </w:rPr>
        <w:t>d.  atvyksta pasiimti pažymos apie priėmimą</w:t>
      </w:r>
      <w:r w:rsidR="001A76A7" w:rsidRPr="00A666A9">
        <w:rPr>
          <w:lang w:val="lt-LT"/>
        </w:rPr>
        <w:t xml:space="preserve"> bei pasirašo mokymosi sutartį</w:t>
      </w:r>
      <w:r w:rsidR="001A76A7" w:rsidRPr="00A666A9">
        <w:rPr>
          <w:bCs/>
          <w:noProof/>
          <w:lang w:val="lt-LT"/>
        </w:rPr>
        <w:t xml:space="preserve">. </w:t>
      </w:r>
    </w:p>
    <w:p w:rsidR="00A56120" w:rsidRPr="00A666A9" w:rsidRDefault="00A56120" w:rsidP="00A56120">
      <w:pPr>
        <w:autoSpaceDE w:val="0"/>
        <w:autoSpaceDN w:val="0"/>
        <w:adjustRightInd w:val="0"/>
        <w:spacing w:before="120" w:after="120"/>
        <w:jc w:val="both"/>
        <w:rPr>
          <w:b/>
          <w:i/>
          <w:lang w:val="lt-LT"/>
        </w:rPr>
      </w:pPr>
      <w:r w:rsidRPr="00A666A9">
        <w:rPr>
          <w:b/>
          <w:lang w:val="lt-LT"/>
        </w:rPr>
        <w:t xml:space="preserve">Mokiniai, </w:t>
      </w:r>
      <w:r w:rsidRPr="00A666A9">
        <w:rPr>
          <w:b/>
          <w:i/>
          <w:lang w:val="lt-LT"/>
        </w:rPr>
        <w:t xml:space="preserve">negalintys pasiimti pažymos, </w:t>
      </w:r>
      <w:r w:rsidRPr="00A666A9">
        <w:rPr>
          <w:b/>
          <w:lang w:val="lt-LT"/>
        </w:rPr>
        <w:t xml:space="preserve">turi pranešti elektroniniu laišku adresu </w:t>
      </w:r>
      <w:hyperlink r:id="rId23" w:history="1">
        <w:r w:rsidRPr="00A666A9">
          <w:rPr>
            <w:rStyle w:val="Hipersaitas"/>
            <w:b/>
            <w:lang w:val="lt-LT"/>
          </w:rPr>
          <w:t>info@vzg.lt</w:t>
        </w:r>
      </w:hyperlink>
      <w:r w:rsidRPr="00A666A9">
        <w:rPr>
          <w:b/>
          <w:lang w:val="lt-LT"/>
        </w:rPr>
        <w:t xml:space="preserve"> </w:t>
      </w:r>
      <w:r w:rsidRPr="00A666A9">
        <w:rPr>
          <w:b/>
          <w:i/>
          <w:lang w:val="lt-LT"/>
        </w:rPr>
        <w:t xml:space="preserve"> </w:t>
      </w:r>
      <w:r w:rsidRPr="00A666A9">
        <w:rPr>
          <w:b/>
          <w:lang w:val="lt-LT"/>
        </w:rPr>
        <w:t>arba telefonu</w:t>
      </w:r>
      <w:r w:rsidRPr="00A666A9">
        <w:rPr>
          <w:b/>
          <w:i/>
          <w:lang w:val="lt-LT"/>
        </w:rPr>
        <w:t xml:space="preserve"> 8(5) 276 6400.</w:t>
      </w:r>
    </w:p>
    <w:p w:rsidR="00A11B93" w:rsidRPr="00A666A9" w:rsidRDefault="00A11B93" w:rsidP="00A11B93">
      <w:pPr>
        <w:autoSpaceDE w:val="0"/>
        <w:autoSpaceDN w:val="0"/>
        <w:adjustRightInd w:val="0"/>
        <w:spacing w:before="120" w:after="120"/>
        <w:jc w:val="both"/>
        <w:rPr>
          <w:i/>
          <w:lang w:val="lt-LT"/>
        </w:rPr>
      </w:pPr>
      <w:r w:rsidRPr="00A666A9">
        <w:rPr>
          <w:lang w:val="lt-LT"/>
        </w:rPr>
        <w:t>5.7. Nepasiėm</w:t>
      </w:r>
      <w:r w:rsidR="00F6384B" w:rsidRPr="00A666A9">
        <w:rPr>
          <w:lang w:val="lt-LT"/>
        </w:rPr>
        <w:t>ę</w:t>
      </w:r>
      <w:r w:rsidRPr="00A666A9">
        <w:rPr>
          <w:lang w:val="lt-LT"/>
        </w:rPr>
        <w:t xml:space="preserve"> priėmimo pažymos ar be priežasties neatvykę paskirtą dieną išbraukiami iš priimtųjų sąrašo, o į laisvą vietą priimamas kitas pagal sąrašą esantis mokinys.</w:t>
      </w:r>
    </w:p>
    <w:p w:rsidR="00A56120" w:rsidRPr="00A666A9" w:rsidRDefault="004E77D6" w:rsidP="00A56120">
      <w:pPr>
        <w:autoSpaceDE w:val="0"/>
        <w:autoSpaceDN w:val="0"/>
        <w:adjustRightInd w:val="0"/>
        <w:spacing w:before="120"/>
        <w:jc w:val="both"/>
        <w:rPr>
          <w:lang w:val="lt-LT"/>
        </w:rPr>
      </w:pPr>
      <w:r w:rsidRPr="00A666A9">
        <w:rPr>
          <w:lang w:val="lt-LT"/>
        </w:rPr>
        <w:t>5.8</w:t>
      </w:r>
      <w:r w:rsidR="00A56120" w:rsidRPr="00A666A9">
        <w:rPr>
          <w:lang w:val="lt-LT"/>
        </w:rPr>
        <w:t>. Stojant</w:t>
      </w:r>
      <w:r w:rsidR="00F6384B" w:rsidRPr="00A666A9">
        <w:rPr>
          <w:lang w:val="lt-LT"/>
        </w:rPr>
        <w:t>ys</w:t>
      </w:r>
      <w:r w:rsidR="00A56120" w:rsidRPr="00A666A9">
        <w:rPr>
          <w:lang w:val="lt-LT"/>
        </w:rPr>
        <w:t xml:space="preserve"> į gim</w:t>
      </w:r>
      <w:r w:rsidR="00A56120" w:rsidRPr="00A666A9">
        <w:rPr>
          <w:noProof/>
          <w:lang w:val="lt-LT"/>
        </w:rPr>
        <w:t>n</w:t>
      </w:r>
      <w:r w:rsidR="00A56120" w:rsidRPr="00A666A9">
        <w:rPr>
          <w:lang w:val="lt-LT"/>
        </w:rPr>
        <w:t>aziją</w:t>
      </w:r>
      <w:r w:rsidR="00A56120" w:rsidRPr="00A666A9">
        <w:rPr>
          <w:bCs/>
          <w:noProof/>
          <w:lang w:val="lt-LT"/>
        </w:rPr>
        <w:t xml:space="preserve"> </w:t>
      </w:r>
      <w:r w:rsidR="00A11B93" w:rsidRPr="00A666A9">
        <w:rPr>
          <w:bCs/>
          <w:noProof/>
          <w:lang w:val="lt-LT"/>
        </w:rPr>
        <w:t>nuo</w:t>
      </w:r>
      <w:r w:rsidR="00A56120" w:rsidRPr="00A666A9">
        <w:rPr>
          <w:bCs/>
          <w:noProof/>
          <w:lang w:val="lt-LT"/>
        </w:rPr>
        <w:t xml:space="preserve"> birželio </w:t>
      </w:r>
      <w:r w:rsidR="009164A8" w:rsidRPr="00A666A9">
        <w:rPr>
          <w:bCs/>
          <w:noProof/>
          <w:lang w:val="lt-LT"/>
        </w:rPr>
        <w:t>19</w:t>
      </w:r>
      <w:r w:rsidR="00F6384B" w:rsidRPr="00A666A9">
        <w:rPr>
          <w:bCs/>
          <w:noProof/>
          <w:lang w:val="lt-LT"/>
        </w:rPr>
        <w:t xml:space="preserve"> </w:t>
      </w:r>
      <w:r w:rsidR="00A56120" w:rsidRPr="00A666A9">
        <w:rPr>
          <w:bCs/>
          <w:noProof/>
          <w:lang w:val="lt-LT"/>
        </w:rPr>
        <w:t>d.</w:t>
      </w:r>
      <w:r w:rsidR="00A56120" w:rsidRPr="00A666A9">
        <w:rPr>
          <w:lang w:val="lt-LT"/>
        </w:rPr>
        <w:t xml:space="preserve"> </w:t>
      </w:r>
      <w:r w:rsidR="009164A8" w:rsidRPr="00A666A9">
        <w:rPr>
          <w:lang w:val="lt-LT"/>
        </w:rPr>
        <w:t xml:space="preserve">iki liepos </w:t>
      </w:r>
      <w:r w:rsidR="003A3704" w:rsidRPr="00A666A9">
        <w:rPr>
          <w:lang w:val="lt-LT"/>
        </w:rPr>
        <w:t>3</w:t>
      </w:r>
      <w:r w:rsidR="009164A8" w:rsidRPr="00A666A9">
        <w:rPr>
          <w:lang w:val="lt-LT"/>
        </w:rPr>
        <w:t xml:space="preserve"> d. </w:t>
      </w:r>
      <w:r w:rsidR="00A56120" w:rsidRPr="00A666A9">
        <w:rPr>
          <w:lang w:val="lt-LT"/>
        </w:rPr>
        <w:t>pristato:</w:t>
      </w:r>
    </w:p>
    <w:p w:rsidR="00A56120" w:rsidRPr="00A666A9" w:rsidRDefault="00891EBF" w:rsidP="00A56120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 xml:space="preserve"> nustatyto pavyzdžio sveikatos pažymą</w:t>
      </w:r>
      <w:r w:rsidR="00A56120" w:rsidRPr="00A666A9">
        <w:rPr>
          <w:lang w:val="lt-LT"/>
        </w:rPr>
        <w:t>;</w:t>
      </w:r>
    </w:p>
    <w:p w:rsidR="00A56120" w:rsidRPr="00A666A9" w:rsidRDefault="000C15FD" w:rsidP="00A56120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>nuotrauką</w:t>
      </w:r>
      <w:r w:rsidR="00A56120" w:rsidRPr="00A666A9">
        <w:rPr>
          <w:lang w:val="lt-LT"/>
        </w:rPr>
        <w:t xml:space="preserve"> (2,5x3,5);</w:t>
      </w:r>
    </w:p>
    <w:p w:rsidR="00A56120" w:rsidRPr="00A666A9" w:rsidRDefault="00A56120" w:rsidP="00A56120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>pagrindinio išsilavinimo pažymėjimą (originalą);</w:t>
      </w:r>
    </w:p>
    <w:p w:rsidR="00A56120" w:rsidRPr="00A666A9" w:rsidRDefault="00A56120" w:rsidP="00A56120">
      <w:pPr>
        <w:numPr>
          <w:ilvl w:val="0"/>
          <w:numId w:val="6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lang w:val="lt-LT"/>
        </w:rPr>
      </w:pPr>
      <w:r w:rsidRPr="00A666A9">
        <w:rPr>
          <w:lang w:val="lt-LT"/>
        </w:rPr>
        <w:t xml:space="preserve">gimimo liudijimo arba </w:t>
      </w:r>
      <w:r w:rsidR="00696689" w:rsidRPr="00A666A9">
        <w:rPr>
          <w:lang w:val="lt-LT"/>
        </w:rPr>
        <w:t>tapatybės kortelės</w:t>
      </w:r>
      <w:r w:rsidR="00920FD0" w:rsidRPr="00A666A9">
        <w:rPr>
          <w:lang w:val="lt-LT"/>
        </w:rPr>
        <w:t xml:space="preserve"> </w:t>
      </w:r>
      <w:r w:rsidR="00696689" w:rsidRPr="00A666A9">
        <w:rPr>
          <w:lang w:val="lt-LT"/>
        </w:rPr>
        <w:t>/</w:t>
      </w:r>
      <w:r w:rsidR="00920FD0" w:rsidRPr="00A666A9">
        <w:rPr>
          <w:lang w:val="lt-LT"/>
        </w:rPr>
        <w:t xml:space="preserve"> </w:t>
      </w:r>
      <w:r w:rsidRPr="00A666A9">
        <w:rPr>
          <w:lang w:val="lt-LT"/>
        </w:rPr>
        <w:t>paso kopiją</w:t>
      </w:r>
      <w:r w:rsidR="00112B83" w:rsidRPr="00A666A9">
        <w:rPr>
          <w:lang w:val="lt-LT"/>
        </w:rPr>
        <w:t>.</w:t>
      </w:r>
    </w:p>
    <w:p w:rsidR="00A56120" w:rsidRPr="00A666A9" w:rsidRDefault="00CF6ED7" w:rsidP="00A56120">
      <w:pPr>
        <w:spacing w:before="120" w:after="120"/>
        <w:jc w:val="both"/>
        <w:rPr>
          <w:lang w:val="lt-LT"/>
        </w:rPr>
      </w:pPr>
      <w:r w:rsidRPr="00A666A9">
        <w:rPr>
          <w:lang w:val="lt-LT"/>
        </w:rPr>
        <w:t>5.</w:t>
      </w:r>
      <w:r w:rsidR="004E77D6" w:rsidRPr="00A666A9">
        <w:rPr>
          <w:lang w:val="lt-LT"/>
        </w:rPr>
        <w:t>9</w:t>
      </w:r>
      <w:r w:rsidR="00A56120" w:rsidRPr="00A666A9">
        <w:rPr>
          <w:lang w:val="lt-LT"/>
        </w:rPr>
        <w:t xml:space="preserve">. Informacija apie priėmimo ir mokymosi sąlygas skelbiama internetiniame gimnazijos puslapyje </w:t>
      </w:r>
      <w:hyperlink r:id="rId24" w:history="1">
        <w:r w:rsidR="00A56120" w:rsidRPr="00A666A9">
          <w:rPr>
            <w:rStyle w:val="Hipersaitas"/>
            <w:lang w:val="lt-LT"/>
          </w:rPr>
          <w:t>www.vzg.lt</w:t>
        </w:r>
      </w:hyperlink>
      <w:r w:rsidR="00A56120" w:rsidRPr="00A666A9">
        <w:rPr>
          <w:lang w:val="lt-LT"/>
        </w:rPr>
        <w:t xml:space="preserve">  bei tel..</w:t>
      </w:r>
      <w:r w:rsidR="004C522A" w:rsidRPr="00A666A9">
        <w:rPr>
          <w:i/>
          <w:lang w:val="lt-LT"/>
        </w:rPr>
        <w:t xml:space="preserve"> 8(5) 276 6400</w:t>
      </w:r>
      <w:r w:rsidR="00696689" w:rsidRPr="00A666A9">
        <w:rPr>
          <w:i/>
          <w:lang w:val="lt-LT"/>
        </w:rPr>
        <w:t>.</w:t>
      </w:r>
    </w:p>
    <w:p w:rsidR="00A406C5" w:rsidRPr="00A666A9" w:rsidRDefault="00A11B93" w:rsidP="00A11B93">
      <w:pPr>
        <w:spacing w:before="120" w:after="120"/>
        <w:jc w:val="both"/>
        <w:rPr>
          <w:b/>
          <w:bCs/>
          <w:lang w:val="lt-LT"/>
        </w:rPr>
      </w:pPr>
      <w:r w:rsidRPr="00A666A9">
        <w:rPr>
          <w:b/>
          <w:bCs/>
          <w:lang w:val="lt-LT"/>
        </w:rPr>
        <w:t>6. Į IV gimnazijos klasę mokiniai nepriimami.</w:t>
      </w:r>
    </w:p>
    <w:p w:rsidR="009164A8" w:rsidRPr="00A666A9" w:rsidRDefault="009164A8" w:rsidP="00A11B93">
      <w:pPr>
        <w:spacing w:before="120" w:after="120"/>
        <w:jc w:val="both"/>
        <w:rPr>
          <w:b/>
          <w:bCs/>
          <w:lang w:val="lt-LT"/>
        </w:rPr>
      </w:pPr>
    </w:p>
    <w:p w:rsidR="009164A8" w:rsidRPr="00A666A9" w:rsidRDefault="009164A8" w:rsidP="00A11B93">
      <w:pPr>
        <w:spacing w:before="120" w:after="120"/>
        <w:jc w:val="both"/>
        <w:rPr>
          <w:lang w:val="lt-LT"/>
        </w:rPr>
      </w:pPr>
    </w:p>
    <w:p w:rsidR="00C34AF4" w:rsidRPr="00A666A9" w:rsidRDefault="00A36108" w:rsidP="005C5FD6">
      <w:pPr>
        <w:jc w:val="both"/>
        <w:rPr>
          <w:lang w:val="lt-LT"/>
        </w:rPr>
      </w:pPr>
      <w:r w:rsidRPr="00A666A9">
        <w:rPr>
          <w:lang w:val="lt-LT"/>
        </w:rPr>
        <w:t>Vilniaus Žirmūnų</w:t>
      </w:r>
      <w:r w:rsidR="00921005" w:rsidRPr="00A666A9">
        <w:rPr>
          <w:lang w:val="lt-LT"/>
        </w:rPr>
        <w:t xml:space="preserve"> gimnazijos direktorius</w:t>
      </w:r>
      <w:r w:rsidR="00A12DA3" w:rsidRPr="00A666A9">
        <w:rPr>
          <w:lang w:val="lt-LT"/>
        </w:rPr>
        <w:tab/>
      </w:r>
      <w:r w:rsidR="00A12DA3" w:rsidRPr="00A666A9">
        <w:rPr>
          <w:lang w:val="lt-LT"/>
        </w:rPr>
        <w:tab/>
      </w:r>
      <w:r w:rsidRPr="00A666A9">
        <w:rPr>
          <w:lang w:val="lt-LT"/>
        </w:rPr>
        <w:t xml:space="preserve">               </w:t>
      </w:r>
      <w:r w:rsidR="00A12DA3" w:rsidRPr="00A666A9">
        <w:rPr>
          <w:lang w:val="lt-LT"/>
        </w:rPr>
        <w:t xml:space="preserve"> </w:t>
      </w:r>
      <w:r w:rsidRPr="00A666A9">
        <w:rPr>
          <w:lang w:val="lt-LT"/>
        </w:rPr>
        <w:t>Edmundas Grigaliūnas</w:t>
      </w:r>
    </w:p>
    <w:p w:rsidR="007740F1" w:rsidRPr="00A666A9" w:rsidRDefault="00C34AF4" w:rsidP="005C5FD6">
      <w:pPr>
        <w:jc w:val="both"/>
        <w:rPr>
          <w:lang w:val="lt-LT"/>
        </w:rPr>
      </w:pPr>
      <w:r w:rsidRPr="00A666A9">
        <w:rPr>
          <w:lang w:val="lt-LT"/>
        </w:rPr>
        <w:br w:type="page"/>
      </w:r>
      <w:r w:rsidRPr="00A666A9">
        <w:rPr>
          <w:lang w:val="lt-LT"/>
        </w:rPr>
        <w:lastRenderedPageBreak/>
        <w:t>Priedas Nr.1</w:t>
      </w:r>
    </w:p>
    <w:p w:rsidR="0047230E" w:rsidRPr="00A666A9" w:rsidRDefault="0047230E" w:rsidP="0047230E">
      <w:pPr>
        <w:jc w:val="center"/>
        <w:rPr>
          <w:b/>
          <w:sz w:val="32"/>
          <w:szCs w:val="32"/>
          <w:lang w:val="lt-LT"/>
        </w:rPr>
      </w:pPr>
    </w:p>
    <w:p w:rsidR="0047230E" w:rsidRPr="00A666A9" w:rsidRDefault="0047230E" w:rsidP="0047230E">
      <w:pPr>
        <w:jc w:val="center"/>
        <w:rPr>
          <w:b/>
          <w:sz w:val="32"/>
          <w:szCs w:val="32"/>
          <w:lang w:val="lt-LT"/>
        </w:rPr>
      </w:pPr>
      <w:r w:rsidRPr="00A666A9">
        <w:rPr>
          <w:b/>
          <w:sz w:val="32"/>
          <w:szCs w:val="32"/>
          <w:lang w:val="lt-LT"/>
        </w:rPr>
        <w:t xml:space="preserve">Vilniaus m. Žirmūnų gimnazijos registracijos į </w:t>
      </w:r>
    </w:p>
    <w:p w:rsidR="0047230E" w:rsidRPr="00A666A9" w:rsidRDefault="0047230E" w:rsidP="0047230E">
      <w:pPr>
        <w:jc w:val="center"/>
        <w:rPr>
          <w:b/>
          <w:i/>
          <w:sz w:val="32"/>
          <w:szCs w:val="32"/>
          <w:lang w:val="lt-LT"/>
        </w:rPr>
      </w:pPr>
      <w:bookmarkStart w:id="0" w:name="_GoBack"/>
      <w:bookmarkEnd w:id="0"/>
      <w:r w:rsidRPr="00A666A9">
        <w:rPr>
          <w:b/>
          <w:i/>
          <w:sz w:val="32"/>
          <w:szCs w:val="32"/>
          <w:lang w:val="lt-LT"/>
        </w:rPr>
        <w:t xml:space="preserve">Mokinių žinių ir gebėjimų patikrinimą </w:t>
      </w:r>
      <w:r w:rsidRPr="00A666A9">
        <w:rPr>
          <w:b/>
          <w:sz w:val="32"/>
          <w:szCs w:val="32"/>
          <w:lang w:val="lt-LT"/>
        </w:rPr>
        <w:t xml:space="preserve">forma </w:t>
      </w:r>
    </w:p>
    <w:p w:rsidR="0047230E" w:rsidRPr="00A666A9" w:rsidRDefault="0047230E" w:rsidP="0047230E">
      <w:pPr>
        <w:rPr>
          <w:lang w:val="lt-LT"/>
        </w:rPr>
      </w:pPr>
      <w:r w:rsidRPr="00A666A9">
        <w:rPr>
          <w:lang w:val="lt-LT"/>
        </w:rPr>
        <w:tab/>
      </w:r>
      <w:r w:rsidRPr="00A666A9">
        <w:rPr>
          <w:lang w:val="lt-LT"/>
        </w:rPr>
        <w:tab/>
      </w:r>
      <w:r w:rsidRPr="00A666A9">
        <w:rPr>
          <w:lang w:val="lt-LT"/>
        </w:rPr>
        <w:tab/>
      </w:r>
    </w:p>
    <w:p w:rsidR="0047230E" w:rsidRPr="00A666A9" w:rsidRDefault="0047230E" w:rsidP="0047230E">
      <w:pPr>
        <w:rPr>
          <w:lang w:val="lt-LT"/>
        </w:rPr>
      </w:pPr>
    </w:p>
    <w:p w:rsidR="0047230E" w:rsidRPr="00A666A9" w:rsidRDefault="0047230E" w:rsidP="0047230E">
      <w:pPr>
        <w:jc w:val="center"/>
        <w:rPr>
          <w:lang w:val="lt-LT"/>
        </w:rPr>
      </w:pPr>
      <w:r w:rsidRPr="00A666A9">
        <w:rPr>
          <w:lang w:val="lt-LT"/>
        </w:rPr>
        <w:t>----------------------------------------</w:t>
      </w:r>
    </w:p>
    <w:p w:rsidR="0047230E" w:rsidRPr="00A666A9" w:rsidRDefault="0047230E" w:rsidP="0047230E">
      <w:pPr>
        <w:jc w:val="center"/>
        <w:rPr>
          <w:sz w:val="16"/>
          <w:szCs w:val="16"/>
          <w:lang w:val="lt-LT"/>
        </w:rPr>
      </w:pPr>
      <w:r w:rsidRPr="00A666A9">
        <w:rPr>
          <w:sz w:val="16"/>
          <w:szCs w:val="16"/>
          <w:lang w:val="lt-LT"/>
        </w:rPr>
        <w:t>Data</w:t>
      </w:r>
    </w:p>
    <w:p w:rsidR="0047230E" w:rsidRPr="00A666A9" w:rsidRDefault="0047230E" w:rsidP="005C5FD6">
      <w:pPr>
        <w:jc w:val="both"/>
        <w:rPr>
          <w:lang w:val="lt-LT"/>
        </w:rPr>
      </w:pPr>
    </w:p>
    <w:p w:rsidR="0047230E" w:rsidRPr="00A666A9" w:rsidRDefault="0047230E" w:rsidP="005C5FD6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4793"/>
        <w:gridCol w:w="2140"/>
      </w:tblGrid>
      <w:tr w:rsidR="0047230E" w:rsidRPr="00A666A9" w:rsidTr="0047230E">
        <w:tc>
          <w:tcPr>
            <w:tcW w:w="2695" w:type="dxa"/>
          </w:tcPr>
          <w:p w:rsidR="0047230E" w:rsidRPr="00A666A9" w:rsidRDefault="00DC28E3" w:rsidP="00C96D7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C96D75">
              <w:rPr>
                <w:lang w:val="lt-LT"/>
              </w:rPr>
              <w:t>o</w:t>
            </w:r>
            <w:r>
              <w:rPr>
                <w:lang w:val="lt-LT"/>
              </w:rPr>
              <w:t>kinio v</w:t>
            </w:r>
            <w:r w:rsidR="0047230E" w:rsidRPr="00A666A9">
              <w:rPr>
                <w:lang w:val="lt-LT"/>
              </w:rPr>
              <w:t>ardas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DC28E3" w:rsidP="00DC28E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Mokinio p</w:t>
            </w:r>
            <w:r w:rsidR="0047230E" w:rsidRPr="00A666A9">
              <w:rPr>
                <w:lang w:val="lt-LT"/>
              </w:rPr>
              <w:t>avardė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Asmens kodas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Gyvenamoji vieta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Telefonas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Mokyklos pavadinimas kurioje mokotės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DC28E3" w:rsidRPr="00A666A9" w:rsidTr="0047230E">
        <w:tc>
          <w:tcPr>
            <w:tcW w:w="2695" w:type="dxa"/>
          </w:tcPr>
          <w:p w:rsidR="00DC28E3" w:rsidRPr="00A666A9" w:rsidRDefault="00DC28E3" w:rsidP="007A62D5">
            <w:pPr>
              <w:rPr>
                <w:lang w:val="lt-LT"/>
              </w:rPr>
            </w:pPr>
            <w:r>
              <w:rPr>
                <w:lang w:val="lt-LT"/>
              </w:rPr>
              <w:t>Elektroninis pašto adresas</w:t>
            </w:r>
          </w:p>
        </w:tc>
        <w:tc>
          <w:tcPr>
            <w:tcW w:w="6933" w:type="dxa"/>
            <w:gridSpan w:val="2"/>
          </w:tcPr>
          <w:p w:rsidR="00DC28E3" w:rsidRPr="00A666A9" w:rsidRDefault="00DC28E3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Dorinis  (etika/tikyba)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I užsienio kalba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II užsienio kalba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Brolis ar sesuo, gerai besimokantis ar baigęs Vilniaus Žirmūnų gimnaziją</w:t>
            </w:r>
          </w:p>
        </w:tc>
        <w:tc>
          <w:tcPr>
            <w:tcW w:w="6933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47230E">
        <w:tc>
          <w:tcPr>
            <w:tcW w:w="2695" w:type="dxa"/>
          </w:tcPr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Papildomai pateikti dokumentai</w:t>
            </w:r>
          </w:p>
        </w:tc>
        <w:tc>
          <w:tcPr>
            <w:tcW w:w="4793" w:type="dxa"/>
          </w:tcPr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1.I pusmečio ar I ir II trimestro įvertinimai</w:t>
            </w:r>
          </w:p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2.Diplomai</w:t>
            </w:r>
          </w:p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3.</w:t>
            </w:r>
          </w:p>
        </w:tc>
        <w:tc>
          <w:tcPr>
            <w:tcW w:w="2140" w:type="dxa"/>
          </w:tcPr>
          <w:p w:rsidR="0047230E" w:rsidRPr="00A666A9" w:rsidRDefault="0047230E" w:rsidP="0047230E">
            <w:pPr>
              <w:rPr>
                <w:lang w:val="lt-LT"/>
              </w:rPr>
            </w:pPr>
          </w:p>
          <w:p w:rsidR="0047230E" w:rsidRPr="00A666A9" w:rsidRDefault="0047230E" w:rsidP="0047230E">
            <w:pPr>
              <w:rPr>
                <w:lang w:val="lt-LT"/>
              </w:rPr>
            </w:pPr>
          </w:p>
          <w:p w:rsidR="0047230E" w:rsidRPr="00A666A9" w:rsidRDefault="0047230E" w:rsidP="0047230E">
            <w:pPr>
              <w:rPr>
                <w:lang w:val="lt-LT"/>
              </w:rPr>
            </w:pPr>
          </w:p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</w:tbl>
    <w:p w:rsidR="0047230E" w:rsidRPr="00A666A9" w:rsidRDefault="0047230E" w:rsidP="005C5FD6">
      <w:pPr>
        <w:jc w:val="both"/>
        <w:rPr>
          <w:lang w:val="lt-LT"/>
        </w:rPr>
      </w:pPr>
    </w:p>
    <w:p w:rsidR="0047230E" w:rsidRPr="00A666A9" w:rsidRDefault="0047230E" w:rsidP="005C5FD6">
      <w:pPr>
        <w:jc w:val="both"/>
        <w:rPr>
          <w:lang w:val="lt-LT"/>
        </w:rPr>
      </w:pPr>
    </w:p>
    <w:p w:rsidR="0047230E" w:rsidRPr="00A666A9" w:rsidRDefault="0047230E" w:rsidP="0047230E">
      <w:pPr>
        <w:rPr>
          <w:lang w:val="lt-LT"/>
        </w:rPr>
      </w:pPr>
    </w:p>
    <w:p w:rsidR="0047230E" w:rsidRPr="00A666A9" w:rsidRDefault="0047230E" w:rsidP="0047230E">
      <w:pPr>
        <w:rPr>
          <w:lang w:val="lt-LT"/>
        </w:rPr>
      </w:pPr>
      <w:r w:rsidRPr="00A666A9">
        <w:rPr>
          <w:lang w:val="lt-LT"/>
        </w:rPr>
        <w:t>----------------------------------------</w:t>
      </w:r>
      <w:r w:rsidRPr="00A666A9">
        <w:rPr>
          <w:lang w:val="lt-LT"/>
        </w:rPr>
        <w:tab/>
      </w:r>
      <w:r w:rsidRPr="00A666A9">
        <w:rPr>
          <w:lang w:val="lt-LT"/>
        </w:rPr>
        <w:tab/>
        <w:t>------------------------------------------------------</w:t>
      </w:r>
    </w:p>
    <w:p w:rsidR="0047230E" w:rsidRPr="00A666A9" w:rsidRDefault="0047230E" w:rsidP="0047230E">
      <w:pPr>
        <w:ind w:firstLine="1296"/>
        <w:rPr>
          <w:sz w:val="16"/>
          <w:szCs w:val="16"/>
          <w:lang w:val="lt-LT"/>
        </w:rPr>
      </w:pPr>
      <w:r w:rsidRPr="00A666A9">
        <w:rPr>
          <w:sz w:val="16"/>
          <w:szCs w:val="16"/>
          <w:lang w:val="lt-LT"/>
        </w:rPr>
        <w:t>Parašas</w:t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  <w:t>Vardas pavardė</w:t>
      </w:r>
    </w:p>
    <w:p w:rsidR="0047230E" w:rsidRPr="00A666A9" w:rsidRDefault="0047230E" w:rsidP="007A62D5">
      <w:pPr>
        <w:ind w:left="-709"/>
        <w:jc w:val="both"/>
        <w:rPr>
          <w:lang w:val="lt-LT"/>
        </w:rPr>
      </w:pPr>
      <w:r w:rsidRPr="00A666A9">
        <w:rPr>
          <w:sz w:val="16"/>
          <w:szCs w:val="16"/>
          <w:lang w:val="lt-LT"/>
        </w:rPr>
        <w:br w:type="page"/>
      </w:r>
      <w:r w:rsidRPr="00A666A9">
        <w:rPr>
          <w:lang w:val="lt-LT"/>
        </w:rPr>
        <w:lastRenderedPageBreak/>
        <w:t>Priedas Nr.2</w:t>
      </w:r>
    </w:p>
    <w:p w:rsidR="00A666A9" w:rsidRPr="00A666A9" w:rsidRDefault="00A666A9" w:rsidP="0047230E">
      <w:pPr>
        <w:jc w:val="both"/>
        <w:rPr>
          <w:lang w:val="lt-LT"/>
        </w:rPr>
      </w:pPr>
    </w:p>
    <w:tbl>
      <w:tblPr>
        <w:tblW w:w="10739" w:type="dxa"/>
        <w:tblInd w:w="-601" w:type="dxa"/>
        <w:tblLook w:val="04A0"/>
      </w:tblPr>
      <w:tblGrid>
        <w:gridCol w:w="1641"/>
        <w:gridCol w:w="952"/>
        <w:gridCol w:w="1009"/>
        <w:gridCol w:w="642"/>
        <w:gridCol w:w="642"/>
        <w:gridCol w:w="807"/>
        <w:gridCol w:w="166"/>
        <w:gridCol w:w="431"/>
        <w:gridCol w:w="198"/>
        <w:gridCol w:w="605"/>
        <w:gridCol w:w="23"/>
        <w:gridCol w:w="434"/>
        <w:gridCol w:w="39"/>
        <w:gridCol w:w="417"/>
        <w:gridCol w:w="59"/>
        <w:gridCol w:w="398"/>
        <w:gridCol w:w="204"/>
        <w:gridCol w:w="253"/>
        <w:gridCol w:w="225"/>
        <w:gridCol w:w="194"/>
        <w:gridCol w:w="276"/>
        <w:gridCol w:w="401"/>
        <w:gridCol w:w="401"/>
        <w:gridCol w:w="322"/>
      </w:tblGrid>
      <w:tr w:rsidR="00A666A9" w:rsidRPr="00A666A9" w:rsidTr="007A62D5">
        <w:trPr>
          <w:trHeight w:val="330"/>
        </w:trPr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Default="007A62D5" w:rsidP="007A62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  <w:p w:rsidR="00A666A9" w:rsidRPr="007A62D5" w:rsidRDefault="00A666A9" w:rsidP="007A62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 w:eastAsia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Vilniaus </w:t>
            </w:r>
            <w:r w:rsid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Ž</w:t>
            </w: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irmūnų gimnazijos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Default="007A62D5" w:rsidP="007A62D5">
            <w:pPr>
              <w:ind w:left="317" w:hanging="31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  <w:p w:rsidR="00A666A9" w:rsidRPr="007A62D5" w:rsidRDefault="007A62D5" w:rsidP="007A62D5">
            <w:pPr>
              <w:ind w:left="317" w:hanging="31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A666A9"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klasės mokinio (-ės)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b/>
                <w:bCs/>
                <w:sz w:val="12"/>
                <w:szCs w:val="12"/>
                <w:lang w:val="lt-LT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A666A9" w:rsidRDefault="00A666A9">
            <w:pPr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A666A9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525"/>
        </w:trPr>
        <w:tc>
          <w:tcPr>
            <w:tcW w:w="9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individualus ugdymo planas     2017/2019 </w:t>
            </w:r>
            <w:proofErr w:type="spellStart"/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m.m</w:t>
            </w:r>
            <w:proofErr w:type="spellEnd"/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.</w:t>
            </w:r>
          </w:p>
        </w:tc>
      </w:tr>
      <w:tr w:rsidR="00A666A9" w:rsidRPr="00A666A9" w:rsidTr="007A62D5">
        <w:trPr>
          <w:gridAfter w:val="4"/>
          <w:wAfter w:w="1400" w:type="dxa"/>
          <w:trHeight w:val="1035"/>
        </w:trPr>
        <w:tc>
          <w:tcPr>
            <w:tcW w:w="3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Dalykai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Bendrasis kursas/kalbos mokėjimo lygis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Išplėstinis kursas/kalbos mokėjimo lygis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III klasė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IV klasė</w:t>
            </w:r>
          </w:p>
        </w:tc>
      </w:tr>
      <w:tr w:rsidR="00A666A9" w:rsidRPr="00A666A9" w:rsidTr="007A62D5">
        <w:trPr>
          <w:gridAfter w:val="4"/>
          <w:wAfter w:w="1400" w:type="dxa"/>
          <w:trHeight w:val="945"/>
        </w:trPr>
        <w:tc>
          <w:tcPr>
            <w:tcW w:w="3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 klasė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 klasė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 klasė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 klasė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Dalyko valandos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Modulio valandos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Dalyko valandos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Modulio valandos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Kursas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93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Bendrojo lavinimo branduolys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Dorinis ugdymas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Tikyba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Etika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Lietuvių kalba ir literatūra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 w:rsidP="007A62D5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Užsienio kalba  (     </w:t>
            </w:r>
            <w:r w:rsid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  </w:t>
            </w: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                                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Socialinis ugdymas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Istorija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Geografija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Integruotas istorijos ir geografijos  kursas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Matematika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Gamtamokslinis ugdymas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Biologija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Fizika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Chemija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Integruotas gamtos mokslų kursas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Meninis ugdymas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Dailė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Muzika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Teatras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Šokis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Grafinis dizainas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Fotografija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Filmų kūrimas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Technologijos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Integruotas menų ir technologijų kursas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Kūno kultūra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Bendroji kūno kultūra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2-3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34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Pasirinkta sporto šaka</w:t>
            </w:r>
          </w:p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 (             </w:t>
            </w:r>
            <w:r w:rsid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        </w:t>
            </w: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   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2-3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2-3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9339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>Pasirenkamieji dalykai</w:t>
            </w:r>
          </w:p>
        </w:tc>
      </w:tr>
      <w:tr w:rsidR="007A62D5" w:rsidRPr="00A666A9" w:rsidTr="007A62D5">
        <w:trPr>
          <w:gridAfter w:val="4"/>
          <w:wAfter w:w="1400" w:type="dxa"/>
          <w:trHeight w:val="255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 w:rsidP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Informacinės 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technologijos</w:t>
            </w:r>
          </w:p>
          <w:p w:rsidR="007A62D5" w:rsidRPr="007A62D5" w:rsidRDefault="007A62D5" w:rsidP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7A62D5" w:rsidRPr="00A666A9" w:rsidTr="007A62D5">
        <w:trPr>
          <w:gridAfter w:val="4"/>
          <w:wAfter w:w="1400" w:type="dxa"/>
          <w:trHeight w:val="255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Užsienio kalba (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   </w:t>
            </w: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   )</w:t>
            </w:r>
          </w:p>
          <w:p w:rsidR="007A62D5" w:rsidRPr="007A62D5" w:rsidRDefault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7A62D5" w:rsidRPr="00A666A9" w:rsidTr="007A62D5">
        <w:trPr>
          <w:gridAfter w:val="4"/>
          <w:wAfter w:w="1400" w:type="dxa"/>
          <w:trHeight w:val="330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Užsienio kalba (pradedantiesiems)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(     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        </w:t>
            </w: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 xml:space="preserve">   )</w:t>
            </w:r>
          </w:p>
          <w:p w:rsidR="007A62D5" w:rsidRPr="007A62D5" w:rsidRDefault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7A62D5" w:rsidRPr="00A666A9" w:rsidTr="007A62D5">
        <w:trPr>
          <w:gridAfter w:val="4"/>
          <w:wAfter w:w="1400" w:type="dxa"/>
          <w:trHeight w:val="255"/>
        </w:trPr>
        <w:tc>
          <w:tcPr>
            <w:tcW w:w="3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Ekonomika ir verslumas</w:t>
            </w:r>
          </w:p>
          <w:p w:rsidR="007A62D5" w:rsidRPr="007A62D5" w:rsidRDefault="007A62D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D5" w:rsidRPr="007A62D5" w:rsidRDefault="007A62D5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Braižyba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Psichologija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Lotynų kalba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330"/>
        </w:trPr>
        <w:tc>
          <w:tcPr>
            <w:tcW w:w="6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b/>
                <w:bCs/>
                <w:sz w:val="16"/>
                <w:szCs w:val="16"/>
                <w:lang w:val="lt-LT"/>
              </w:rPr>
              <w:t xml:space="preserve"> IŠ VISO PAMOKŲ PER SAVAITĘ</w:t>
            </w:r>
          </w:p>
        </w:tc>
        <w:tc>
          <w:tcPr>
            <w:tcW w:w="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 </w:t>
            </w: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A666A9" w:rsidRPr="00A666A9" w:rsidTr="007A62D5">
        <w:trPr>
          <w:gridAfter w:val="4"/>
          <w:wAfter w:w="1400" w:type="dxa"/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6A9" w:rsidRPr="007A62D5" w:rsidRDefault="00A666A9">
            <w:pPr>
              <w:jc w:val="right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7A62D5">
              <w:rPr>
                <w:rFonts w:ascii="Arial" w:hAnsi="Arial" w:cs="Arial"/>
                <w:sz w:val="16"/>
                <w:szCs w:val="16"/>
                <w:lang w:val="lt-LT"/>
              </w:rPr>
              <w:t>Parašas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right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7A62D5">
              <w:rPr>
                <w:rFonts w:ascii="Arial" w:hAnsi="Arial" w:cs="Arial"/>
                <w:sz w:val="14"/>
                <w:szCs w:val="14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7A62D5">
              <w:rPr>
                <w:rFonts w:ascii="Arial" w:hAnsi="Arial" w:cs="Arial"/>
                <w:sz w:val="14"/>
                <w:szCs w:val="14"/>
                <w:lang w:val="lt-LT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7A62D5">
              <w:rPr>
                <w:rFonts w:ascii="Arial" w:hAnsi="Arial" w:cs="Arial"/>
                <w:sz w:val="14"/>
                <w:szCs w:val="14"/>
                <w:lang w:val="lt-LT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6A9" w:rsidRPr="007A62D5" w:rsidRDefault="00A666A9">
            <w:pPr>
              <w:jc w:val="center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7A62D5">
              <w:rPr>
                <w:rFonts w:ascii="Arial" w:hAnsi="Arial" w:cs="Arial"/>
                <w:sz w:val="14"/>
                <w:szCs w:val="14"/>
                <w:lang w:val="lt-LT"/>
              </w:rPr>
              <w:t> </w:t>
            </w:r>
          </w:p>
        </w:tc>
      </w:tr>
    </w:tbl>
    <w:p w:rsidR="0047230E" w:rsidRPr="00A666A9" w:rsidRDefault="0047230E" w:rsidP="0047230E">
      <w:pPr>
        <w:jc w:val="both"/>
        <w:rPr>
          <w:lang w:val="lt-LT"/>
        </w:rPr>
      </w:pPr>
    </w:p>
    <w:sectPr w:rsidR="0047230E" w:rsidRPr="00A666A9" w:rsidSect="003F515E">
      <w:pgSz w:w="11906" w:h="16838"/>
      <w:pgMar w:top="90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82"/>
    <w:multiLevelType w:val="hybridMultilevel"/>
    <w:tmpl w:val="A0ECF9B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9519C"/>
    <w:multiLevelType w:val="hybridMultilevel"/>
    <w:tmpl w:val="EC62EC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D013C5"/>
    <w:multiLevelType w:val="hybridMultilevel"/>
    <w:tmpl w:val="3230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B05"/>
    <w:multiLevelType w:val="hybridMultilevel"/>
    <w:tmpl w:val="6C0C8A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58D2"/>
    <w:multiLevelType w:val="multilevel"/>
    <w:tmpl w:val="9496E8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D143C4"/>
    <w:multiLevelType w:val="multilevel"/>
    <w:tmpl w:val="F63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6">
    <w:nsid w:val="2AB9310F"/>
    <w:multiLevelType w:val="hybridMultilevel"/>
    <w:tmpl w:val="74FC53B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16081E"/>
    <w:multiLevelType w:val="multilevel"/>
    <w:tmpl w:val="F7F289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3AB859FB"/>
    <w:multiLevelType w:val="hybridMultilevel"/>
    <w:tmpl w:val="7202523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7A0B58"/>
    <w:multiLevelType w:val="multilevel"/>
    <w:tmpl w:val="D6F2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353D4"/>
    <w:multiLevelType w:val="hybridMultilevel"/>
    <w:tmpl w:val="46688E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868D6"/>
    <w:multiLevelType w:val="hybridMultilevel"/>
    <w:tmpl w:val="DEEC956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F4B3B"/>
    <w:multiLevelType w:val="multilevel"/>
    <w:tmpl w:val="60DA155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7F67FA"/>
    <w:multiLevelType w:val="hybridMultilevel"/>
    <w:tmpl w:val="5FD60BF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0F4D9F"/>
    <w:multiLevelType w:val="multilevel"/>
    <w:tmpl w:val="44F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15">
    <w:nsid w:val="678A7887"/>
    <w:multiLevelType w:val="hybridMultilevel"/>
    <w:tmpl w:val="8D2439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70D40"/>
    <w:multiLevelType w:val="multilevel"/>
    <w:tmpl w:val="2168EC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584B82"/>
    <w:multiLevelType w:val="hybridMultilevel"/>
    <w:tmpl w:val="FA425E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296"/>
  <w:hyphenationZone w:val="396"/>
  <w:characterSpacingControl w:val="doNotCompress"/>
  <w:compat/>
  <w:rsids>
    <w:rsidRoot w:val="00921005"/>
    <w:rsid w:val="00016366"/>
    <w:rsid w:val="00032A0D"/>
    <w:rsid w:val="00032CA6"/>
    <w:rsid w:val="00033837"/>
    <w:rsid w:val="000355A8"/>
    <w:rsid w:val="00037B89"/>
    <w:rsid w:val="00046E2D"/>
    <w:rsid w:val="0005297C"/>
    <w:rsid w:val="000545F1"/>
    <w:rsid w:val="000629BB"/>
    <w:rsid w:val="000743F7"/>
    <w:rsid w:val="000C15FD"/>
    <w:rsid w:val="000D418D"/>
    <w:rsid w:val="000E43BA"/>
    <w:rsid w:val="000F5DA6"/>
    <w:rsid w:val="00107A74"/>
    <w:rsid w:val="00112B83"/>
    <w:rsid w:val="001134A3"/>
    <w:rsid w:val="0019007C"/>
    <w:rsid w:val="001A76A7"/>
    <w:rsid w:val="001A77AD"/>
    <w:rsid w:val="001D1983"/>
    <w:rsid w:val="001E1E2D"/>
    <w:rsid w:val="001F2B8C"/>
    <w:rsid w:val="00223802"/>
    <w:rsid w:val="0023429D"/>
    <w:rsid w:val="002347DA"/>
    <w:rsid w:val="00241027"/>
    <w:rsid w:val="00254F6F"/>
    <w:rsid w:val="0028308A"/>
    <w:rsid w:val="002B4396"/>
    <w:rsid w:val="002B6F9F"/>
    <w:rsid w:val="003650EB"/>
    <w:rsid w:val="003A3704"/>
    <w:rsid w:val="003A4794"/>
    <w:rsid w:val="003B7CC3"/>
    <w:rsid w:val="003F515E"/>
    <w:rsid w:val="00447DE6"/>
    <w:rsid w:val="004579A7"/>
    <w:rsid w:val="0047230E"/>
    <w:rsid w:val="00473EBF"/>
    <w:rsid w:val="00486761"/>
    <w:rsid w:val="004A0169"/>
    <w:rsid w:val="004C522A"/>
    <w:rsid w:val="004C6C72"/>
    <w:rsid w:val="004E3FF2"/>
    <w:rsid w:val="004E77D6"/>
    <w:rsid w:val="0050350A"/>
    <w:rsid w:val="005222FA"/>
    <w:rsid w:val="00551B99"/>
    <w:rsid w:val="00553D7B"/>
    <w:rsid w:val="005C5FD6"/>
    <w:rsid w:val="005D250B"/>
    <w:rsid w:val="005D503C"/>
    <w:rsid w:val="005F20BF"/>
    <w:rsid w:val="00600504"/>
    <w:rsid w:val="006076B1"/>
    <w:rsid w:val="0060799F"/>
    <w:rsid w:val="0062420D"/>
    <w:rsid w:val="00640698"/>
    <w:rsid w:val="0065509D"/>
    <w:rsid w:val="006647DD"/>
    <w:rsid w:val="006719A0"/>
    <w:rsid w:val="00672E0C"/>
    <w:rsid w:val="00675EC8"/>
    <w:rsid w:val="0067739C"/>
    <w:rsid w:val="00686E53"/>
    <w:rsid w:val="00690FEB"/>
    <w:rsid w:val="00696689"/>
    <w:rsid w:val="006A6D95"/>
    <w:rsid w:val="006D15FB"/>
    <w:rsid w:val="006F513D"/>
    <w:rsid w:val="00706B43"/>
    <w:rsid w:val="007225C0"/>
    <w:rsid w:val="00734DFB"/>
    <w:rsid w:val="00736D5E"/>
    <w:rsid w:val="00747096"/>
    <w:rsid w:val="00755131"/>
    <w:rsid w:val="0076113A"/>
    <w:rsid w:val="007740F1"/>
    <w:rsid w:val="00780C15"/>
    <w:rsid w:val="007904E5"/>
    <w:rsid w:val="007A62D5"/>
    <w:rsid w:val="007C4F47"/>
    <w:rsid w:val="007D63A0"/>
    <w:rsid w:val="007F01B3"/>
    <w:rsid w:val="007F25F1"/>
    <w:rsid w:val="00812D6C"/>
    <w:rsid w:val="00825486"/>
    <w:rsid w:val="008461A5"/>
    <w:rsid w:val="008475C6"/>
    <w:rsid w:val="00855D1C"/>
    <w:rsid w:val="00866777"/>
    <w:rsid w:val="0087466E"/>
    <w:rsid w:val="00891EBF"/>
    <w:rsid w:val="008A276C"/>
    <w:rsid w:val="008C0E42"/>
    <w:rsid w:val="008C77D2"/>
    <w:rsid w:val="008E14FA"/>
    <w:rsid w:val="008F691F"/>
    <w:rsid w:val="00901C0E"/>
    <w:rsid w:val="009068AB"/>
    <w:rsid w:val="009164A8"/>
    <w:rsid w:val="00920D1E"/>
    <w:rsid w:val="00920FD0"/>
    <w:rsid w:val="00921005"/>
    <w:rsid w:val="009371B7"/>
    <w:rsid w:val="009805E1"/>
    <w:rsid w:val="00990D0D"/>
    <w:rsid w:val="009A0154"/>
    <w:rsid w:val="009C38BA"/>
    <w:rsid w:val="009C7E39"/>
    <w:rsid w:val="009E31D1"/>
    <w:rsid w:val="009F4ACB"/>
    <w:rsid w:val="00A11B93"/>
    <w:rsid w:val="00A12DA3"/>
    <w:rsid w:val="00A20909"/>
    <w:rsid w:val="00A36108"/>
    <w:rsid w:val="00A406C5"/>
    <w:rsid w:val="00A56120"/>
    <w:rsid w:val="00A65F9D"/>
    <w:rsid w:val="00A666A9"/>
    <w:rsid w:val="00A73194"/>
    <w:rsid w:val="00A85643"/>
    <w:rsid w:val="00A932A6"/>
    <w:rsid w:val="00A96665"/>
    <w:rsid w:val="00AA677E"/>
    <w:rsid w:val="00AC13BA"/>
    <w:rsid w:val="00AC6AC0"/>
    <w:rsid w:val="00AD1D88"/>
    <w:rsid w:val="00AE0EB5"/>
    <w:rsid w:val="00AF2E04"/>
    <w:rsid w:val="00B50954"/>
    <w:rsid w:val="00B71AC9"/>
    <w:rsid w:val="00B72172"/>
    <w:rsid w:val="00B72B5A"/>
    <w:rsid w:val="00B928B6"/>
    <w:rsid w:val="00B95577"/>
    <w:rsid w:val="00B96765"/>
    <w:rsid w:val="00BB1ECD"/>
    <w:rsid w:val="00BC0CA3"/>
    <w:rsid w:val="00BC192F"/>
    <w:rsid w:val="00C05665"/>
    <w:rsid w:val="00C05DA1"/>
    <w:rsid w:val="00C34AF4"/>
    <w:rsid w:val="00C72C2D"/>
    <w:rsid w:val="00C72E8E"/>
    <w:rsid w:val="00C73FD5"/>
    <w:rsid w:val="00C96D75"/>
    <w:rsid w:val="00CA178D"/>
    <w:rsid w:val="00CB33CD"/>
    <w:rsid w:val="00CC08C1"/>
    <w:rsid w:val="00CD05AD"/>
    <w:rsid w:val="00CD34F9"/>
    <w:rsid w:val="00CF6ED7"/>
    <w:rsid w:val="00D00381"/>
    <w:rsid w:val="00D00E51"/>
    <w:rsid w:val="00D13BFE"/>
    <w:rsid w:val="00D20BB6"/>
    <w:rsid w:val="00D20D4C"/>
    <w:rsid w:val="00D23F53"/>
    <w:rsid w:val="00D40C51"/>
    <w:rsid w:val="00D42BFF"/>
    <w:rsid w:val="00D61DE6"/>
    <w:rsid w:val="00D6316C"/>
    <w:rsid w:val="00D72685"/>
    <w:rsid w:val="00D94596"/>
    <w:rsid w:val="00DC28E3"/>
    <w:rsid w:val="00DC6728"/>
    <w:rsid w:val="00DD2292"/>
    <w:rsid w:val="00DF3217"/>
    <w:rsid w:val="00DF6BF3"/>
    <w:rsid w:val="00E301C6"/>
    <w:rsid w:val="00E412F7"/>
    <w:rsid w:val="00E42EF7"/>
    <w:rsid w:val="00E44C35"/>
    <w:rsid w:val="00E53344"/>
    <w:rsid w:val="00E64F59"/>
    <w:rsid w:val="00E73D3B"/>
    <w:rsid w:val="00E74FB6"/>
    <w:rsid w:val="00EE77F2"/>
    <w:rsid w:val="00F30831"/>
    <w:rsid w:val="00F37D84"/>
    <w:rsid w:val="00F443A4"/>
    <w:rsid w:val="00F527B7"/>
    <w:rsid w:val="00F574EA"/>
    <w:rsid w:val="00F6384B"/>
    <w:rsid w:val="00F63A80"/>
    <w:rsid w:val="00F641EF"/>
    <w:rsid w:val="00F679F8"/>
    <w:rsid w:val="00F774C2"/>
    <w:rsid w:val="00F96BC6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100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921005"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21005"/>
    <w:rPr>
      <w:color w:val="0000FF"/>
      <w:u w:val="single"/>
    </w:rPr>
  </w:style>
  <w:style w:type="character" w:customStyle="1" w:styleId="tekstas1">
    <w:name w:val="tekstas1"/>
    <w:rsid w:val="006076B1"/>
    <w:rPr>
      <w:sz w:val="18"/>
      <w:szCs w:val="18"/>
    </w:rPr>
  </w:style>
  <w:style w:type="table" w:styleId="Lentelstinklelis">
    <w:name w:val="Table Grid"/>
    <w:basedOn w:val="prastojilentel"/>
    <w:uiPriority w:val="39"/>
    <w:rsid w:val="0003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rsid w:val="00E301C6"/>
    <w:rPr>
      <w:color w:val="800080"/>
      <w:u w:val="single"/>
    </w:rPr>
  </w:style>
  <w:style w:type="paragraph" w:styleId="Debesliotekstas">
    <w:name w:val="Balloon Text"/>
    <w:basedOn w:val="prastasis"/>
    <w:semiHidden/>
    <w:rsid w:val="00B72B5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F63A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g.lt" TargetMode="External"/><Relationship Id="rId13" Type="http://schemas.openxmlformats.org/officeDocument/2006/relationships/hyperlink" Target="http://www.vzg.lt" TargetMode="External"/><Relationship Id="rId18" Type="http://schemas.openxmlformats.org/officeDocument/2006/relationships/hyperlink" Target="http://www.vzg.l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zg.lt" TargetMode="External"/><Relationship Id="rId7" Type="http://schemas.openxmlformats.org/officeDocument/2006/relationships/hyperlink" Target="http://www.vilnius.lt/mokykla" TargetMode="External"/><Relationship Id="rId12" Type="http://schemas.openxmlformats.org/officeDocument/2006/relationships/hyperlink" Target="http://www.vzg.lt" TargetMode="External"/><Relationship Id="rId17" Type="http://schemas.openxmlformats.org/officeDocument/2006/relationships/hyperlink" Target="mailto:info@vzg.l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zg.lt" TargetMode="External"/><Relationship Id="rId20" Type="http://schemas.openxmlformats.org/officeDocument/2006/relationships/hyperlink" Target="http://www.vilnius.lt/mokykl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zg.lt" TargetMode="External"/><Relationship Id="rId11" Type="http://schemas.openxmlformats.org/officeDocument/2006/relationships/hyperlink" Target="http://www.vzg.lt" TargetMode="External"/><Relationship Id="rId24" Type="http://schemas.openxmlformats.org/officeDocument/2006/relationships/hyperlink" Target="http://www.vzg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zg.lt" TargetMode="External"/><Relationship Id="rId23" Type="http://schemas.openxmlformats.org/officeDocument/2006/relationships/hyperlink" Target="mailto:info@vzg.lt" TargetMode="External"/><Relationship Id="rId10" Type="http://schemas.openxmlformats.org/officeDocument/2006/relationships/hyperlink" Target="mailto:info@vzg.lt" TargetMode="External"/><Relationship Id="rId19" Type="http://schemas.openxmlformats.org/officeDocument/2006/relationships/hyperlink" Target="http://www.vzg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g.lt" TargetMode="External"/><Relationship Id="rId14" Type="http://schemas.openxmlformats.org/officeDocument/2006/relationships/hyperlink" Target="http://www.vilnius.lt/mokykla" TargetMode="External"/><Relationship Id="rId22" Type="http://schemas.openxmlformats.org/officeDocument/2006/relationships/hyperlink" Target="http://www.vzg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1C33E-468E-46A3-AC85-FB07F58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8754</Words>
  <Characters>4991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(PROJEKTAS)</vt:lpstr>
      <vt:lpstr>(PROJEKTAS)</vt:lpstr>
    </vt:vector>
  </TitlesOfParts>
  <Company>Svietimo ir Mokslo Ministerija</Company>
  <LinksUpToDate>false</LinksUpToDate>
  <CharactersWithSpaces>13718</CharactersWithSpaces>
  <SharedDoc>false</SharedDoc>
  <HLinks>
    <vt:vector size="114" baseType="variant">
      <vt:variant>
        <vt:i4>7929968</vt:i4>
      </vt:variant>
      <vt:variant>
        <vt:i4>54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852022</vt:i4>
      </vt:variant>
      <vt:variant>
        <vt:i4>51</vt:i4>
      </vt:variant>
      <vt:variant>
        <vt:i4>0</vt:i4>
      </vt:variant>
      <vt:variant>
        <vt:i4>5</vt:i4>
      </vt:variant>
      <vt:variant>
        <vt:lpwstr>mailto:info@vzg.lt</vt:lpwstr>
      </vt:variant>
      <vt:variant>
        <vt:lpwstr/>
      </vt:variant>
      <vt:variant>
        <vt:i4>7929968</vt:i4>
      </vt:variant>
      <vt:variant>
        <vt:i4>48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45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42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39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36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852022</vt:i4>
      </vt:variant>
      <vt:variant>
        <vt:i4>33</vt:i4>
      </vt:variant>
      <vt:variant>
        <vt:i4>0</vt:i4>
      </vt:variant>
      <vt:variant>
        <vt:i4>5</vt:i4>
      </vt:variant>
      <vt:variant>
        <vt:lpwstr>mailto:info@vzg.lt</vt:lpwstr>
      </vt:variant>
      <vt:variant>
        <vt:lpwstr/>
      </vt:variant>
      <vt:variant>
        <vt:i4>7929968</vt:i4>
      </vt:variant>
      <vt:variant>
        <vt:i4>30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27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24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21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18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15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852022</vt:i4>
      </vt:variant>
      <vt:variant>
        <vt:i4>12</vt:i4>
      </vt:variant>
      <vt:variant>
        <vt:i4>0</vt:i4>
      </vt:variant>
      <vt:variant>
        <vt:i4>5</vt:i4>
      </vt:variant>
      <vt:variant>
        <vt:lpwstr>mailto:info@vzg.lt</vt:lpwstr>
      </vt:variant>
      <vt:variant>
        <vt:lpwstr/>
      </vt:variant>
      <vt:variant>
        <vt:i4>7929968</vt:i4>
      </vt:variant>
      <vt:variant>
        <vt:i4>9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6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(PROJEKTAS)</dc:title>
  <dc:creator>Svietimo ir Mokslo</dc:creator>
  <cp:lastModifiedBy>admin</cp:lastModifiedBy>
  <cp:revision>2</cp:revision>
  <cp:lastPrinted>2017-02-14T07:54:00Z</cp:lastPrinted>
  <dcterms:created xsi:type="dcterms:W3CDTF">2017-03-08T13:10:00Z</dcterms:created>
  <dcterms:modified xsi:type="dcterms:W3CDTF">2017-03-08T13:10:00Z</dcterms:modified>
</cp:coreProperties>
</file>